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Pr="002931E4" w:rsidRDefault="008558DA" w:rsidP="001C0EB8">
      <w:pPr>
        <w:spacing w:before="0" w:after="1280"/>
        <w:rPr>
          <w:rFonts w:cstheme="minorHAnsi"/>
          <w:sz w:val="22"/>
        </w:rPr>
      </w:pPr>
      <w:r w:rsidRPr="002931E4">
        <w:rPr>
          <w:rFonts w:cstheme="minorHAnsi"/>
          <w:noProof/>
          <w:sz w:val="22"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0035C0F0" w:rsidR="00287E50" w:rsidRPr="002931E4" w:rsidRDefault="00287E50" w:rsidP="002D2283">
      <w:pPr>
        <w:spacing w:before="0" w:after="0"/>
        <w:jc w:val="right"/>
        <w:rPr>
          <w:rFonts w:cstheme="minorHAnsi"/>
          <w:sz w:val="22"/>
        </w:rPr>
      </w:pPr>
      <w:r w:rsidRPr="002931E4">
        <w:rPr>
          <w:rFonts w:cstheme="minorHAnsi"/>
          <w:sz w:val="22"/>
        </w:rPr>
        <w:br w:type="column"/>
      </w:r>
      <w:sdt>
        <w:sdtPr>
          <w:rPr>
            <w:rFonts w:cstheme="minorHAnsi"/>
            <w:sz w:val="22"/>
          </w:rPr>
          <w:alias w:val="Datum"/>
          <w:tag w:val="cntDatum/standard=currentdate"/>
          <w:id w:val="1470010162"/>
          <w:placeholder>
            <w:docPart w:val="4E7CC0D3D3084D0AB2A06E598ABA09E7"/>
          </w:placeholder>
          <w:showingPlcHdr/>
        </w:sdtPr>
        <w:sdtEndPr/>
        <w:sdtContent>
          <w:r w:rsidR="00E4710A" w:rsidRPr="002931E4">
            <w:rPr>
              <w:rStyle w:val="Platshllartext"/>
              <w:rFonts w:cstheme="minorHAnsi"/>
              <w:sz w:val="22"/>
            </w:rPr>
            <w:t>ÅÅÅÅ-MM-DD</w:t>
          </w:r>
        </w:sdtContent>
      </w:sdt>
    </w:p>
    <w:p w14:paraId="3FCF8637" w14:textId="77777777" w:rsidR="00287E50" w:rsidRPr="002931E4" w:rsidRDefault="00287E50" w:rsidP="007A493F">
      <w:pPr>
        <w:spacing w:before="0"/>
        <w:jc w:val="right"/>
        <w:rPr>
          <w:rFonts w:cstheme="minorHAnsi"/>
          <w:sz w:val="22"/>
        </w:rPr>
        <w:sectPr w:rsidR="00287E50" w:rsidRPr="002931E4" w:rsidSect="00D317A7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C13C35" w:rsidRDefault="00185CE9" w:rsidP="004D6979">
      <w:pPr>
        <w:framePr w:w="11822" w:h="272" w:hSpace="142" w:wrap="around" w:vAnchor="page" w:hAnchor="page" w:x="41" w:y="15497" w:anchorLock="1"/>
        <w:spacing w:after="0"/>
        <w:jc w:val="center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 xml:space="preserve">Alfred Nobels allé 7, </w:t>
      </w:r>
      <w:proofErr w:type="gramStart"/>
      <w:r w:rsidRPr="00C13C35">
        <w:rPr>
          <w:rFonts w:cstheme="minorHAnsi"/>
          <w:szCs w:val="20"/>
        </w:rPr>
        <w:t xml:space="preserve">Flemingsberg  </w:t>
      </w:r>
      <w:r w:rsidR="004D6979" w:rsidRPr="00C13C35">
        <w:rPr>
          <w:rFonts w:cstheme="minorHAnsi"/>
          <w:szCs w:val="20"/>
        </w:rPr>
        <w:t>•</w:t>
      </w:r>
      <w:proofErr w:type="gramEnd"/>
      <w:r w:rsidRPr="00C13C35">
        <w:rPr>
          <w:rFonts w:cstheme="minorHAnsi"/>
          <w:szCs w:val="20"/>
        </w:rPr>
        <w:t xml:space="preserve">  141 89 Huddinge  </w:t>
      </w:r>
      <w:r w:rsidR="004D6979" w:rsidRPr="00C13C35">
        <w:rPr>
          <w:rFonts w:cstheme="minorHAnsi"/>
          <w:szCs w:val="20"/>
        </w:rPr>
        <w:t>•</w:t>
      </w:r>
      <w:r w:rsidRPr="00C13C35">
        <w:rPr>
          <w:rFonts w:cstheme="minorHAnsi"/>
          <w:szCs w:val="20"/>
        </w:rPr>
        <w:t xml:space="preserve">  46 08 608 40 00  </w:t>
      </w:r>
      <w:r w:rsidR="004D6979" w:rsidRPr="00C13C35">
        <w:rPr>
          <w:rFonts w:cstheme="minorHAnsi"/>
          <w:szCs w:val="20"/>
        </w:rPr>
        <w:t>•</w:t>
      </w:r>
      <w:r w:rsidRPr="00C13C35">
        <w:rPr>
          <w:rFonts w:cstheme="minorHAnsi"/>
          <w:szCs w:val="20"/>
        </w:rPr>
        <w:t xml:space="preserve">  </w:t>
      </w:r>
      <w:proofErr w:type="spellStart"/>
      <w:r w:rsidRPr="00C13C35">
        <w:rPr>
          <w:rFonts w:cstheme="minorHAnsi"/>
          <w:szCs w:val="20"/>
        </w:rPr>
        <w:t>Org</w:t>
      </w:r>
      <w:proofErr w:type="spellEnd"/>
      <w:r w:rsidRPr="00C13C35">
        <w:rPr>
          <w:rFonts w:cstheme="minorHAnsi"/>
          <w:szCs w:val="20"/>
        </w:rPr>
        <w:t xml:space="preserve"> nr 202100–4896  </w:t>
      </w:r>
      <w:r w:rsidR="004D6979" w:rsidRPr="00C13C35">
        <w:rPr>
          <w:rFonts w:cstheme="minorHAnsi"/>
          <w:szCs w:val="20"/>
        </w:rPr>
        <w:t>•</w:t>
      </w:r>
      <w:r w:rsidRPr="00C13C35">
        <w:rPr>
          <w:rFonts w:cstheme="minorHAnsi"/>
          <w:szCs w:val="20"/>
        </w:rPr>
        <w:t xml:space="preserve">  info@sh.se</w:t>
      </w:r>
    </w:p>
    <w:p w14:paraId="61F52C15" w14:textId="0C1E595E" w:rsidR="002931E4" w:rsidRPr="002931E4" w:rsidRDefault="002931E4" w:rsidP="002931E4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bkmStart"/>
      <w:bookmarkEnd w:id="0"/>
      <w:r w:rsidRPr="002931E4">
        <w:rPr>
          <w:rFonts w:asciiTheme="majorHAnsi" w:hAnsiTheme="majorHAnsi" w:cstheme="majorHAnsi"/>
          <w:b/>
          <w:bCs/>
          <w:sz w:val="28"/>
          <w:szCs w:val="28"/>
        </w:rPr>
        <w:t>Exitsamtal - mall</w:t>
      </w:r>
    </w:p>
    <w:p w14:paraId="15A918B1" w14:textId="533C3116" w:rsidR="002931E4" w:rsidRPr="00C13C35" w:rsidRDefault="002931E4" w:rsidP="002931E4">
      <w:pPr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När en medarbetare slutar är det av stort värde att ta vara på synpunkter och erfarenheter som den anställde har.</w:t>
      </w:r>
    </w:p>
    <w:p w14:paraId="132509D5" w14:textId="77777777" w:rsidR="002931E4" w:rsidRPr="00C13C35" w:rsidRDefault="002931E4" w:rsidP="002931E4">
      <w:pPr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 xml:space="preserve">Genom att genomföra exitsamtal och analysera svaren från medarbetarna:  </w:t>
      </w:r>
    </w:p>
    <w:p w14:paraId="311A1406" w14:textId="0FB5531C" w:rsidR="002931E4" w:rsidRPr="00C13C35" w:rsidRDefault="002931E4" w:rsidP="00EF3B2F">
      <w:pPr>
        <w:pStyle w:val="Liststycke"/>
        <w:numPr>
          <w:ilvl w:val="0"/>
          <w:numId w:val="8"/>
        </w:numPr>
        <w:spacing w:before="0" w:line="276" w:lineRule="auto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ges SH möjlighet till att få ökad kunskap om hur vi kan bli bättre på att attrahera och behålla bra medarbetare.</w:t>
      </w:r>
    </w:p>
    <w:p w14:paraId="507EFD93" w14:textId="74B6B3A3" w:rsidR="002931E4" w:rsidRDefault="002931E4" w:rsidP="00EF3B2F">
      <w:pPr>
        <w:pStyle w:val="Liststycke"/>
        <w:numPr>
          <w:ilvl w:val="0"/>
          <w:numId w:val="8"/>
        </w:numPr>
        <w:spacing w:before="0" w:line="276" w:lineRule="auto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ges SH ökad kunskap om hur vi kan förbättra och utveckla verksamheten.</w:t>
      </w:r>
    </w:p>
    <w:p w14:paraId="18C7BB42" w14:textId="074D42DC" w:rsidR="003C17E9" w:rsidRPr="00C13C35" w:rsidRDefault="003C17E9" w:rsidP="00EF3B2F">
      <w:pPr>
        <w:pStyle w:val="Liststycke"/>
        <w:numPr>
          <w:ilvl w:val="0"/>
          <w:numId w:val="8"/>
        </w:numPr>
        <w:spacing w:before="0" w:line="276" w:lineRule="auto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visar SH intresse för medarbetar</w:t>
      </w:r>
      <w:r>
        <w:rPr>
          <w:rFonts w:cstheme="minorHAnsi"/>
          <w:szCs w:val="20"/>
        </w:rPr>
        <w:t xml:space="preserve">nas erfarenheter </w:t>
      </w:r>
      <w:r w:rsidRPr="00C13C35">
        <w:rPr>
          <w:rFonts w:cstheme="minorHAnsi"/>
          <w:szCs w:val="20"/>
        </w:rPr>
        <w:t>vilket skapar en positiv bild av oss som arbetsgivare.</w:t>
      </w:r>
    </w:p>
    <w:p w14:paraId="2016765E" w14:textId="77777777" w:rsidR="003C17E9" w:rsidRPr="00C13C35" w:rsidRDefault="003C17E9" w:rsidP="003C17E9">
      <w:pPr>
        <w:pStyle w:val="Liststycke"/>
        <w:numPr>
          <w:ilvl w:val="0"/>
          <w:numId w:val="0"/>
        </w:numPr>
        <w:spacing w:before="0" w:line="240" w:lineRule="auto"/>
        <w:ind w:left="1080"/>
        <w:rPr>
          <w:rFonts w:cstheme="minorHAnsi"/>
          <w:szCs w:val="20"/>
        </w:rPr>
      </w:pPr>
    </w:p>
    <w:p w14:paraId="32D2D09D" w14:textId="77777777" w:rsidR="002931E4" w:rsidRPr="00C13C35" w:rsidRDefault="002931E4" w:rsidP="002931E4">
      <w:pPr>
        <w:rPr>
          <w:rFonts w:cstheme="minorHAnsi"/>
          <w:szCs w:val="20"/>
        </w:rPr>
      </w:pPr>
    </w:p>
    <w:p w14:paraId="5C99D333" w14:textId="77777777" w:rsidR="002931E4" w:rsidRPr="00C13C35" w:rsidRDefault="002931E4" w:rsidP="002931E4">
      <w:pPr>
        <w:rPr>
          <w:rFonts w:cstheme="minorHAnsi"/>
          <w:szCs w:val="20"/>
        </w:rPr>
      </w:pPr>
      <w:r w:rsidRPr="00C13C35">
        <w:rPr>
          <w:rFonts w:cstheme="minorHAnsi"/>
          <w:color w:val="000000"/>
          <w:szCs w:val="20"/>
        </w:rPr>
        <w:t xml:space="preserve">Medarbetaren bör ha varit anställd i minst 6 månader. </w:t>
      </w:r>
      <w:r w:rsidRPr="00C13C35">
        <w:rPr>
          <w:rFonts w:cstheme="minorHAnsi"/>
          <w:szCs w:val="20"/>
        </w:rPr>
        <w:t xml:space="preserve">Även medarbetare som tar tjänstledigt för att pröva annat arbete och medarbetare som går i pension kan erbjudas exitsamtal. </w:t>
      </w:r>
    </w:p>
    <w:p w14:paraId="14484643" w14:textId="77777777" w:rsidR="002931E4" w:rsidRPr="00C13C35" w:rsidRDefault="002931E4" w:rsidP="002931E4">
      <w:pPr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 xml:space="preserve">Modifiera frågorna efter behov. </w:t>
      </w:r>
    </w:p>
    <w:p w14:paraId="33BC400C" w14:textId="77777777" w:rsidR="002931E4" w:rsidRPr="00C13C35" w:rsidRDefault="002931E4" w:rsidP="002931E4">
      <w:pPr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Inför samtalet kan medarbetaren förbereda sig enligt mall.</w:t>
      </w:r>
    </w:p>
    <w:p w14:paraId="57F1DFAE" w14:textId="36F9E822" w:rsidR="002931E4" w:rsidRPr="00C13C35" w:rsidRDefault="002931E4" w:rsidP="002931E4">
      <w:pPr>
        <w:rPr>
          <w:rFonts w:cstheme="minorHAnsi"/>
          <w:color w:val="000000"/>
          <w:szCs w:val="20"/>
        </w:rPr>
      </w:pPr>
      <w:r w:rsidRPr="00C13C35">
        <w:rPr>
          <w:rFonts w:cstheme="minorHAnsi"/>
          <w:szCs w:val="20"/>
        </w:rPr>
        <w:t>Genomför samtalet i ostörd miljö. Samtalet ska bygga på frivillighet från den som slutar.</w:t>
      </w:r>
      <w:r w:rsidR="00C13C35" w:rsidRPr="00C13C35">
        <w:rPr>
          <w:rFonts w:cstheme="minorHAnsi"/>
          <w:szCs w:val="20"/>
        </w:rPr>
        <w:t xml:space="preserve"> </w:t>
      </w:r>
      <w:r w:rsidRPr="00C13C35">
        <w:rPr>
          <w:rFonts w:cstheme="minorHAnsi"/>
          <w:szCs w:val="20"/>
        </w:rPr>
        <w:t xml:space="preserve">Dokumentera samtalet. </w:t>
      </w:r>
    </w:p>
    <w:tbl>
      <w:tblPr>
        <w:tblpPr w:leftFromText="141" w:rightFromText="141" w:vertAnchor="text" w:horzAnchor="margin" w:tblpXSpec="center" w:tblpY="236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41"/>
      </w:tblGrid>
      <w:tr w:rsidR="002931E4" w:rsidRPr="00C13C35" w14:paraId="2F9CF72E" w14:textId="77777777" w:rsidTr="00293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DEBD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Namn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86C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07ADE4CB" w14:textId="77777777" w:rsidTr="00293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616D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Befattning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189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30CCE0AB" w14:textId="77777777" w:rsidTr="00293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E210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Anställningsform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0FE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1AB52334" w14:textId="77777777" w:rsidTr="00293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C548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Enhet/Institution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7BB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28814392" w14:textId="77777777" w:rsidTr="002931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3571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Anställningstid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8B1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18137596" w14:textId="77777777" w:rsidTr="002931E4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06A5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Närmaste chef</w:t>
            </w:r>
          </w:p>
          <w:p w14:paraId="55AD89CF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A7EF" w14:textId="77777777" w:rsidR="002931E4" w:rsidRPr="00C13C35" w:rsidRDefault="002931E4" w:rsidP="002931E4">
            <w:pPr>
              <w:pStyle w:val="Brdtext"/>
              <w:rPr>
                <w:rFonts w:cstheme="minorHAnsi"/>
                <w:szCs w:val="20"/>
              </w:rPr>
            </w:pPr>
          </w:p>
        </w:tc>
      </w:tr>
    </w:tbl>
    <w:p w14:paraId="751EEF73" w14:textId="77777777" w:rsidR="002931E4" w:rsidRPr="00C13C35" w:rsidRDefault="002931E4" w:rsidP="002931E4">
      <w:pPr>
        <w:pStyle w:val="Brdtext"/>
        <w:rPr>
          <w:rFonts w:cstheme="minorHAnsi"/>
          <w:szCs w:val="20"/>
        </w:rPr>
      </w:pPr>
    </w:p>
    <w:p w14:paraId="49A093EE" w14:textId="77777777" w:rsidR="002931E4" w:rsidRPr="00C13C35" w:rsidRDefault="002931E4" w:rsidP="002931E4">
      <w:pPr>
        <w:pStyle w:val="Brdtext"/>
        <w:rPr>
          <w:rFonts w:cstheme="minorHAnsi"/>
          <w:b/>
          <w:szCs w:val="20"/>
        </w:rPr>
      </w:pPr>
    </w:p>
    <w:p w14:paraId="3057DAAB" w14:textId="77777777" w:rsidR="002931E4" w:rsidRPr="00C13C35" w:rsidRDefault="002931E4" w:rsidP="002931E4">
      <w:pPr>
        <w:pStyle w:val="Brdtext"/>
        <w:rPr>
          <w:rFonts w:cstheme="minorHAnsi"/>
          <w:b/>
          <w:szCs w:val="20"/>
        </w:rPr>
      </w:pPr>
    </w:p>
    <w:p w14:paraId="356C975B" w14:textId="77777777" w:rsidR="002931E4" w:rsidRPr="00C13C35" w:rsidRDefault="002931E4" w:rsidP="002931E4">
      <w:pPr>
        <w:pStyle w:val="Brdtext"/>
        <w:rPr>
          <w:rFonts w:cstheme="minorHAnsi"/>
          <w:b/>
          <w:szCs w:val="20"/>
        </w:rPr>
      </w:pPr>
      <w:r w:rsidRPr="00C13C35">
        <w:rPr>
          <w:rFonts w:cstheme="minorHAnsi"/>
          <w:b/>
          <w:szCs w:val="20"/>
        </w:rPr>
        <w:lastRenderedPageBreak/>
        <w:t>Inledning</w:t>
      </w:r>
    </w:p>
    <w:p w14:paraId="21F7519B" w14:textId="77777777" w:rsidR="002931E4" w:rsidRPr="00C13C35" w:rsidRDefault="002931E4" w:rsidP="002931E4">
      <w:pPr>
        <w:pStyle w:val="Brdtext"/>
        <w:rPr>
          <w:rFonts w:cstheme="minorHAnsi"/>
          <w:szCs w:val="20"/>
        </w:rPr>
      </w:pPr>
    </w:p>
    <w:p w14:paraId="28026F17" w14:textId="77777777" w:rsidR="002931E4" w:rsidRPr="00C13C35" w:rsidRDefault="002931E4" w:rsidP="002931E4">
      <w:pPr>
        <w:pStyle w:val="Brdtext"/>
        <w:numPr>
          <w:ilvl w:val="0"/>
          <w:numId w:val="9"/>
        </w:numPr>
        <w:tabs>
          <w:tab w:val="clear" w:pos="170"/>
        </w:tabs>
        <w:spacing w:before="0" w:after="0" w:line="260" w:lineRule="atLeast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 xml:space="preserve">Förklara syftet med exitsamtalet </w:t>
      </w:r>
    </w:p>
    <w:p w14:paraId="006C9FA6" w14:textId="77777777" w:rsidR="002931E4" w:rsidRPr="00C13C35" w:rsidRDefault="002931E4" w:rsidP="002931E4">
      <w:pPr>
        <w:pStyle w:val="Brdtext"/>
        <w:numPr>
          <w:ilvl w:val="0"/>
          <w:numId w:val="9"/>
        </w:numPr>
        <w:tabs>
          <w:tab w:val="clear" w:pos="170"/>
        </w:tabs>
        <w:spacing w:before="0" w:after="0" w:line="260" w:lineRule="atLeast"/>
        <w:rPr>
          <w:rFonts w:cstheme="minorHAnsi"/>
          <w:szCs w:val="20"/>
        </w:rPr>
      </w:pPr>
      <w:r w:rsidRPr="00C13C35">
        <w:rPr>
          <w:rFonts w:cstheme="minorHAnsi"/>
          <w:szCs w:val="20"/>
        </w:rPr>
        <w:t>Berätta hur informationen kommer att återkopplas och användas</w:t>
      </w:r>
      <w:r w:rsidRPr="00C13C35">
        <w:rPr>
          <w:rFonts w:cstheme="minorHAnsi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2931E4" w:rsidRPr="00C13C35" w14:paraId="3299F07A" w14:textId="77777777" w:rsidTr="00FC7D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520F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Vad är den viktigaste anledningen till att du slutar?</w:t>
            </w:r>
          </w:p>
        </w:tc>
      </w:tr>
      <w:tr w:rsidR="002931E4" w:rsidRPr="00C13C35" w14:paraId="165A7258" w14:textId="77777777" w:rsidTr="00FC7DDB">
        <w:trPr>
          <w:trHeight w:val="86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442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05CC3CF3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074AE902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5FD9A414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3B786F81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2F8F7B9E" w14:textId="77777777" w:rsidTr="00FC7D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6293" w14:textId="77777777" w:rsidR="002931E4" w:rsidRPr="00C13C35" w:rsidRDefault="002931E4" w:rsidP="00FC7DDB">
            <w:pPr>
              <w:spacing w:after="75" w:line="336" w:lineRule="atLeast"/>
              <w:jc w:val="both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har du upplevt dina arbetsuppgifter?</w:t>
            </w:r>
          </w:p>
        </w:tc>
      </w:tr>
      <w:tr w:rsidR="002931E4" w:rsidRPr="00C13C35" w14:paraId="6C1B2801" w14:textId="77777777" w:rsidTr="00FC7DDB">
        <w:trPr>
          <w:trHeight w:val="12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A8D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26F2133D" w14:textId="77777777" w:rsidTr="00FC7D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A4D3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har du upplevt dina utvecklingsmöjligheter?</w:t>
            </w:r>
          </w:p>
        </w:tc>
      </w:tr>
      <w:tr w:rsidR="002931E4" w:rsidRPr="00C13C35" w14:paraId="4242EAC6" w14:textId="77777777" w:rsidTr="00FC7DDB">
        <w:trPr>
          <w:trHeight w:val="10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C3CF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29DC9BF7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0F581C50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4E5E2E73" w14:textId="77777777" w:rsidTr="00FC7DDB">
        <w:trPr>
          <w:trHeight w:val="40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33C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tycker du att organisationen tagit tillvara din kompetens?</w:t>
            </w:r>
          </w:p>
        </w:tc>
      </w:tr>
      <w:tr w:rsidR="002931E4" w:rsidRPr="00C13C35" w14:paraId="5145B978" w14:textId="77777777" w:rsidTr="00FC7DDB">
        <w:trPr>
          <w:trHeight w:val="100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E0D3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</w:p>
        </w:tc>
      </w:tr>
      <w:tr w:rsidR="002931E4" w:rsidRPr="00C13C35" w14:paraId="5CA34F11" w14:textId="77777777" w:rsidTr="00FC7DDB">
        <w:trPr>
          <w:trHeight w:val="25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0FC" w14:textId="4D835B6E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kom det sig att du började arbeta vid SH?</w:t>
            </w:r>
          </w:p>
        </w:tc>
      </w:tr>
      <w:tr w:rsidR="002931E4" w:rsidRPr="00C13C35" w14:paraId="7B1B54AB" w14:textId="77777777" w:rsidTr="00FC7DDB">
        <w:trPr>
          <w:trHeight w:val="84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3232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34BF2B45" w14:textId="77777777" w:rsidTr="00FC7D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2047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uppfattade du rekryteringsprocessen?</w:t>
            </w:r>
          </w:p>
        </w:tc>
      </w:tr>
      <w:tr w:rsidR="002931E4" w:rsidRPr="00C13C35" w14:paraId="04B0B32C" w14:textId="77777777" w:rsidTr="00FC7DDB">
        <w:trPr>
          <w:trHeight w:val="8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9FD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00E0CB1E" w14:textId="77777777" w:rsidTr="00FC7DDB">
        <w:trPr>
          <w:trHeight w:val="30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4AC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har anställningen överensstämt med dina förväntningar?</w:t>
            </w:r>
          </w:p>
        </w:tc>
      </w:tr>
      <w:tr w:rsidR="002931E4" w:rsidRPr="00C13C35" w14:paraId="187B292E" w14:textId="77777777" w:rsidTr="00FC7DDB">
        <w:trPr>
          <w:trHeight w:val="110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CF4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1A5242BA" w14:textId="77777777" w:rsidTr="00FC7DDB">
        <w:trPr>
          <w:trHeight w:val="27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952A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upplevde du introduktionen som nyanställd?</w:t>
            </w:r>
          </w:p>
        </w:tc>
      </w:tr>
      <w:tr w:rsidR="002931E4" w:rsidRPr="00C13C35" w14:paraId="7EBD08F6" w14:textId="77777777" w:rsidTr="00FC7DDB">
        <w:trPr>
          <w:trHeight w:val="1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A492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25746E6D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6B057382" w14:textId="77777777" w:rsidTr="00FC7DDB">
        <w:trPr>
          <w:trHeight w:val="23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BC81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Hur har du trivts på din arbetsplats?</w:t>
            </w:r>
          </w:p>
        </w:tc>
      </w:tr>
      <w:tr w:rsidR="002931E4" w:rsidRPr="00C13C35" w14:paraId="280BE3BC" w14:textId="77777777" w:rsidTr="00FC7DDB">
        <w:trPr>
          <w:trHeight w:val="109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97A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1E9D12DA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0AE8ED65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24E7F803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72224708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23EF0338" w14:textId="77777777" w:rsidTr="00FC7DDB">
        <w:trPr>
          <w:trHeight w:val="23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7770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Berätta om varför du väljer att avsluta din anställning.</w:t>
            </w:r>
          </w:p>
        </w:tc>
      </w:tr>
      <w:tr w:rsidR="002931E4" w:rsidRPr="00C13C35" w14:paraId="7D05F59D" w14:textId="77777777" w:rsidTr="00FC7DDB">
        <w:trPr>
          <w:trHeight w:val="125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4D1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3A784600" w14:textId="77777777" w:rsidTr="00FC7DDB">
        <w:trPr>
          <w:trHeight w:val="2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7102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Vad hade fått dig att stanna kvar?</w:t>
            </w:r>
          </w:p>
        </w:tc>
      </w:tr>
      <w:tr w:rsidR="002931E4" w:rsidRPr="00C13C35" w14:paraId="3454793A" w14:textId="77777777" w:rsidTr="00FC7DDB">
        <w:trPr>
          <w:trHeight w:val="109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389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421FD7D3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5AA79750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6A64B3D9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60465262" w14:textId="77777777" w:rsidTr="00FC7DD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767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Har du några råd hur arbetsplatsen kan förbättras?</w:t>
            </w:r>
          </w:p>
        </w:tc>
      </w:tr>
      <w:tr w:rsidR="002931E4" w:rsidRPr="00C13C35" w14:paraId="3B9F176E" w14:textId="77777777" w:rsidTr="00FC7DDB">
        <w:trPr>
          <w:trHeight w:val="128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CE3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39309E5B" w14:textId="77777777" w:rsidTr="00FC7DDB">
        <w:trPr>
          <w:trHeight w:val="2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9BD1" w14:textId="0E43B5CC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Kan du tänka dig att komma tillbaka till SH och/eller enheten?</w:t>
            </w:r>
          </w:p>
        </w:tc>
      </w:tr>
      <w:tr w:rsidR="002931E4" w:rsidRPr="00C13C35" w14:paraId="745BB104" w14:textId="77777777" w:rsidTr="00FC7DDB">
        <w:trPr>
          <w:trHeight w:val="72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573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106A1ED5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522D91BE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393D00FD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0CE295F6" w14:textId="77777777" w:rsidTr="00FC7DDB">
        <w:trPr>
          <w:trHeight w:val="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EC0" w14:textId="239B1ADF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lastRenderedPageBreak/>
              <w:t>Skulle du rekommendera en god vän att arbeta på enheten/SH?</w:t>
            </w:r>
          </w:p>
        </w:tc>
      </w:tr>
      <w:tr w:rsidR="002931E4" w:rsidRPr="00C13C35" w14:paraId="6CBE4887" w14:textId="77777777" w:rsidTr="00FC7DDB">
        <w:trPr>
          <w:trHeight w:val="6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BBB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69F1EC11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00FA4130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1BA38F54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79D0E5A6" w14:textId="77777777" w:rsidTr="00FC7DDB">
        <w:trPr>
          <w:trHeight w:val="401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587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Vad har du upplevt bra och mindre bra inom enheten?</w:t>
            </w:r>
          </w:p>
        </w:tc>
      </w:tr>
      <w:tr w:rsidR="002931E4" w:rsidRPr="00C13C35" w14:paraId="4688900B" w14:textId="77777777" w:rsidTr="00FC7DDB">
        <w:trPr>
          <w:trHeight w:val="6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9F0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4F15271C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798A3EBA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47955271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392A7E0C" w14:textId="77777777" w:rsidTr="00FC7DDB">
        <w:trPr>
          <w:trHeight w:val="4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CB6B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Vilka råd vill du ge närmaste chef/överordnad chef eller HR-funktionen för framtiden?</w:t>
            </w:r>
          </w:p>
        </w:tc>
      </w:tr>
      <w:tr w:rsidR="002931E4" w:rsidRPr="00C13C35" w14:paraId="7265F002" w14:textId="77777777" w:rsidTr="00FC7DDB">
        <w:trPr>
          <w:trHeight w:val="6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25A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5B8E0C74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73809C19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  <w:p w14:paraId="27F162BF" w14:textId="77777777" w:rsidR="002931E4" w:rsidRPr="00C13C35" w:rsidRDefault="002931E4" w:rsidP="00FC7DDB">
            <w:pPr>
              <w:pStyle w:val="Brdtext"/>
              <w:rPr>
                <w:rFonts w:cstheme="minorHAnsi"/>
                <w:szCs w:val="20"/>
              </w:rPr>
            </w:pPr>
          </w:p>
        </w:tc>
      </w:tr>
      <w:tr w:rsidR="002931E4" w:rsidRPr="00C13C35" w14:paraId="092B0ECE" w14:textId="77777777" w:rsidTr="00FC7DDB">
        <w:trPr>
          <w:trHeight w:val="35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6686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  <w:r w:rsidRPr="00C13C35">
              <w:rPr>
                <w:rFonts w:cstheme="minorHAnsi"/>
                <w:szCs w:val="20"/>
              </w:rPr>
              <w:t>Övrigt</w:t>
            </w:r>
          </w:p>
        </w:tc>
      </w:tr>
      <w:tr w:rsidR="002931E4" w:rsidRPr="00C13C35" w14:paraId="04734052" w14:textId="77777777" w:rsidTr="00FC7DDB">
        <w:trPr>
          <w:trHeight w:val="68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C6F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</w:p>
          <w:p w14:paraId="605AEF9F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</w:p>
          <w:p w14:paraId="1BA783AD" w14:textId="77777777" w:rsidR="002931E4" w:rsidRPr="00C13C35" w:rsidRDefault="002931E4" w:rsidP="00FC7DDB">
            <w:pPr>
              <w:spacing w:after="75" w:line="336" w:lineRule="atLeast"/>
              <w:rPr>
                <w:rFonts w:cstheme="minorHAnsi"/>
                <w:szCs w:val="20"/>
              </w:rPr>
            </w:pPr>
          </w:p>
        </w:tc>
      </w:tr>
    </w:tbl>
    <w:p w14:paraId="54772D4E" w14:textId="77777777" w:rsidR="002931E4" w:rsidRPr="00C13C35" w:rsidRDefault="002931E4" w:rsidP="002931E4">
      <w:pPr>
        <w:rPr>
          <w:rFonts w:cstheme="minorHAnsi"/>
          <w:szCs w:val="20"/>
        </w:rPr>
      </w:pPr>
    </w:p>
    <w:p w14:paraId="7B11E6EB" w14:textId="77777777" w:rsidR="002931E4" w:rsidRPr="00C13C35" w:rsidRDefault="002931E4" w:rsidP="002931E4">
      <w:pPr>
        <w:rPr>
          <w:rFonts w:cstheme="minorHAnsi"/>
          <w:szCs w:val="20"/>
        </w:rPr>
      </w:pPr>
    </w:p>
    <w:p w14:paraId="5F797FCD" w14:textId="2EBFB8B9" w:rsidR="00A006ED" w:rsidRPr="00C13C35" w:rsidRDefault="00A006ED" w:rsidP="001C0EB8">
      <w:pPr>
        <w:rPr>
          <w:rFonts w:cstheme="minorHAnsi"/>
          <w:szCs w:val="20"/>
        </w:rPr>
      </w:pPr>
    </w:p>
    <w:sectPr w:rsidR="00A006ED" w:rsidRPr="00C13C35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EF3B2F">
      <w:fldChar w:fldCharType="begin"/>
    </w:r>
    <w:r w:rsidR="00EF3B2F">
      <w:instrText xml:space="preserve"> NUMPAGES   \* MERGEFORMAT </w:instrText>
    </w:r>
    <w:r w:rsidR="00EF3B2F">
      <w:fldChar w:fldCharType="separate"/>
    </w:r>
    <w:r>
      <w:t>2</w:t>
    </w:r>
    <w:r w:rsidR="00EF3B2F">
      <w:fldChar w:fldCharType="end"/>
    </w:r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4C40755F"/>
    <w:multiLevelType w:val="hybridMultilevel"/>
    <w:tmpl w:val="1FEC0DB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F2736"/>
    <w:multiLevelType w:val="hybridMultilevel"/>
    <w:tmpl w:val="0D329D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5090">
    <w:abstractNumId w:val="4"/>
  </w:num>
  <w:num w:numId="2" w16cid:durableId="1718385731">
    <w:abstractNumId w:val="1"/>
  </w:num>
  <w:num w:numId="3" w16cid:durableId="265230567">
    <w:abstractNumId w:val="7"/>
  </w:num>
  <w:num w:numId="4" w16cid:durableId="1650670724">
    <w:abstractNumId w:val="0"/>
  </w:num>
  <w:num w:numId="5" w16cid:durableId="270014820">
    <w:abstractNumId w:val="2"/>
  </w:num>
  <w:num w:numId="6" w16cid:durableId="383650319">
    <w:abstractNumId w:val="5"/>
  </w:num>
  <w:num w:numId="7" w16cid:durableId="187530093">
    <w:abstractNumId w:val="8"/>
  </w:num>
  <w:num w:numId="8" w16cid:durableId="1069232653">
    <w:abstractNumId w:val="3"/>
  </w:num>
  <w:num w:numId="9" w16cid:durableId="173415834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931E4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17E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11CFB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13C35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35D55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63B9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3B2F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911CFB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D35D55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D35D55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911CFB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D35D55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D35D55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CC0D3D3084D0AB2A06E598ABA0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D96AD-A435-488E-B128-C11A45E0341E}"/>
      </w:docPartPr>
      <w:docPartBody>
        <w:p w:rsidR="00B547B9" w:rsidRDefault="005734C5" w:rsidP="005734C5">
          <w:pPr>
            <w:pStyle w:val="4E7CC0D3D3084D0AB2A06E598ABA09E71"/>
          </w:pPr>
          <w:r>
            <w:rPr>
              <w:rStyle w:val="Platshllartext"/>
            </w:rPr>
            <w:t>ÅÅÅÅ-MM-DD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42"/>
    <w:rsid w:val="0007747B"/>
    <w:rsid w:val="001264E0"/>
    <w:rsid w:val="001D19C1"/>
    <w:rsid w:val="003A1CF6"/>
    <w:rsid w:val="003D0E42"/>
    <w:rsid w:val="005734C5"/>
    <w:rsid w:val="00580D80"/>
    <w:rsid w:val="0067035A"/>
    <w:rsid w:val="00711AB0"/>
    <w:rsid w:val="00B547B9"/>
    <w:rsid w:val="00CD6A03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734C5"/>
    <w:rPr>
      <w:color w:val="808080"/>
    </w:rPr>
  </w:style>
  <w:style w:type="paragraph" w:customStyle="1" w:styleId="4E7CC0D3D3084D0AB2A06E598ABA09E71">
    <w:name w:val="4E7CC0D3D3084D0AB2A06E598ABA09E71"/>
    <w:rsid w:val="005734C5"/>
    <w:pPr>
      <w:tabs>
        <w:tab w:val="left" w:pos="170"/>
      </w:tabs>
      <w:spacing w:before="60" w:after="200" w:line="312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Form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192BE-BFE9-448B-BF95-BDB81A823F2A}">
  <ds:schemaRefs/>
</ds:datastoreItem>
</file>

<file path=customXml/itemProps2.xml><?xml version="1.0" encoding="utf-8"?>
<ds:datastoreItem xmlns:ds="http://schemas.openxmlformats.org/officeDocument/2006/customXml" ds:itemID="{E4B943AF-A45D-4963-A38D-78421E84D9ED}"/>
</file>

<file path=customXml/itemProps3.xml><?xml version="1.0" encoding="utf-8"?>
<ds:datastoreItem xmlns:ds="http://schemas.openxmlformats.org/officeDocument/2006/customXml" ds:itemID="{BE4D8DA8-7D5D-4C68-B8AC-AD047A6ACD1D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7532cd0-e888-47d6-8f58-db0210f2500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c3a147-0d64-46aa-a281-dc97358e8373"/>
  </ds:schemaRefs>
</ds:datastoreItem>
</file>

<file path=customXml/itemProps4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exitsamtal</dc:title>
  <dc:creator>Karin Borner</dc:creator>
  <cp:lastModifiedBy>Carina Jansson</cp:lastModifiedBy>
  <cp:revision>2</cp:revision>
  <cp:lastPrinted>2020-09-23T08:48:00Z</cp:lastPrinted>
  <dcterms:created xsi:type="dcterms:W3CDTF">2023-12-21T08:38:00Z</dcterms:created>
  <dcterms:modified xsi:type="dcterms:W3CDTF">2023-12-21T08:38:00Z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MediaServiceImageTags">
    <vt:lpwstr/>
  </property>
  <property fmtid="{D5CDD505-2E9C-101B-9397-08002B2CF9AE}" pid="9" name="Dokumenttyp">
    <vt:lpwstr>Mall</vt:lpwstr>
  </property>
  <property fmtid="{D5CDD505-2E9C-101B-9397-08002B2CF9AE}" pid="10" name="VisaPaSH">
    <vt:bool>true</vt:bool>
  </property>
  <property fmtid="{D5CDD505-2E9C-101B-9397-08002B2CF9AE}" pid="11" name="Innehållsansvarig">
    <vt:lpwstr>1113;#Karin Borner</vt:lpwstr>
  </property>
</Properties>
</file>