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8B1E" w14:textId="45649BC5" w:rsidR="00DE53DD" w:rsidRPr="00DE53DD" w:rsidRDefault="001148F5" w:rsidP="00DE53DD">
      <w:pPr>
        <w:pStyle w:val="xxmso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1148F5">
        <w:rPr>
          <w:b/>
          <w:bCs/>
          <w:sz w:val="28"/>
          <w:szCs w:val="28"/>
        </w:rPr>
        <w:t>egisterutdrag för uthämtade läkemedel</w:t>
      </w:r>
    </w:p>
    <w:p w14:paraId="4E4330BA" w14:textId="53AAB1A0" w:rsidR="00CC4C3C" w:rsidRDefault="00CC4C3C" w:rsidP="00CC4C3C">
      <w:pPr>
        <w:pStyle w:val="xxmsonormal"/>
      </w:pPr>
    </w:p>
    <w:p w14:paraId="493411AD" w14:textId="0ECB7698" w:rsidR="00CC4C3C" w:rsidRPr="00DE53DD" w:rsidRDefault="00CC4C3C" w:rsidP="00DE53DD">
      <w:pPr>
        <w:pStyle w:val="xxmsonormal"/>
        <w:numPr>
          <w:ilvl w:val="0"/>
          <w:numId w:val="1"/>
        </w:numPr>
        <w:rPr>
          <w:i/>
          <w:iCs/>
        </w:rPr>
      </w:pPr>
      <w:r w:rsidRPr="00DE53DD">
        <w:t xml:space="preserve">Logga in på 1177 med hjälp av </w:t>
      </w:r>
      <w:proofErr w:type="spellStart"/>
      <w:r w:rsidRPr="00DE53DD">
        <w:t>BankID</w:t>
      </w:r>
      <w:proofErr w:type="spellEnd"/>
      <w:r w:rsidR="00BA36D8" w:rsidRPr="00DE53DD">
        <w:t xml:space="preserve">, </w:t>
      </w:r>
      <w:hyperlink r:id="rId5" w:history="1">
        <w:r w:rsidR="00BA36D8" w:rsidRPr="00DE53DD">
          <w:rPr>
            <w:rStyle w:val="Hyperlnk"/>
          </w:rPr>
          <w:t>https://www.1177.se/</w:t>
        </w:r>
      </w:hyperlink>
      <w:r w:rsidR="00BA36D8" w:rsidRPr="00DE53DD">
        <w:t xml:space="preserve"> </w:t>
      </w:r>
      <w:r w:rsidR="00BA36D8" w:rsidRPr="00DE53DD">
        <w:br/>
      </w:r>
    </w:p>
    <w:p w14:paraId="3FA981DE" w14:textId="3A417540" w:rsidR="00CC4C3C" w:rsidRPr="00DE53DD" w:rsidRDefault="00CC4C3C" w:rsidP="00DE53DD">
      <w:pPr>
        <w:pStyle w:val="xxmsonormal"/>
        <w:numPr>
          <w:ilvl w:val="0"/>
          <w:numId w:val="1"/>
        </w:numPr>
        <w:rPr>
          <w:i/>
          <w:iCs/>
        </w:rPr>
      </w:pPr>
      <w:r w:rsidRPr="00DE53DD">
        <w:t xml:space="preserve">Välj </w:t>
      </w:r>
      <w:r w:rsidRPr="00DE53DD">
        <w:rPr>
          <w:i/>
          <w:iCs/>
        </w:rPr>
        <w:t xml:space="preserve">Läkemedelstjänster – Se </w:t>
      </w:r>
      <w:r w:rsidR="00BA36D8" w:rsidRPr="00DE53DD">
        <w:rPr>
          <w:i/>
          <w:iCs/>
        </w:rPr>
        <w:t>information</w:t>
      </w:r>
      <w:r w:rsidRPr="00DE53DD">
        <w:rPr>
          <w:i/>
          <w:iCs/>
        </w:rPr>
        <w:t xml:space="preserve"> om recept.</w:t>
      </w:r>
      <w:r w:rsidRPr="00DE53DD">
        <w:rPr>
          <w:i/>
          <w:iCs/>
        </w:rPr>
        <w:br/>
      </w:r>
      <w:r w:rsidRPr="00DE53DD">
        <w:rPr>
          <w:i/>
          <w:iCs/>
        </w:rPr>
        <w:br/>
      </w:r>
      <w:r w:rsidRPr="00DE53DD">
        <w:rPr>
          <w:i/>
          <w:iCs/>
          <w:noProof/>
        </w:rPr>
        <w:drawing>
          <wp:inline distT="0" distB="0" distL="0" distR="0" wp14:anchorId="3C99A5BC" wp14:editId="53833CFE">
            <wp:extent cx="2248917" cy="1008668"/>
            <wp:effectExtent l="0" t="0" r="0" b="1270"/>
            <wp:docPr id="1" name="Bildobjekt 1" descr="En bild som visar text, skärmbild, Teckensnitt, Rektang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ärmbild, Teckensnitt, Rektangel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9972" cy="101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989E3" w14:textId="0209226A" w:rsidR="00CC4C3C" w:rsidRPr="00DE53DD" w:rsidRDefault="00CC4C3C" w:rsidP="00DE53DD">
      <w:pPr>
        <w:pStyle w:val="xxmsonormal"/>
        <w:numPr>
          <w:ilvl w:val="0"/>
          <w:numId w:val="1"/>
        </w:numPr>
      </w:pPr>
      <w:r w:rsidRPr="00DE53DD">
        <w:t xml:space="preserve">Sedan väljer man </w:t>
      </w:r>
      <w:r w:rsidRPr="00DE53DD">
        <w:rPr>
          <w:i/>
          <w:iCs/>
        </w:rPr>
        <w:t>Recepttjänster.</w:t>
      </w:r>
      <w:r w:rsidRPr="00DE53DD">
        <w:rPr>
          <w:i/>
          <w:iCs/>
        </w:rPr>
        <w:br/>
      </w:r>
    </w:p>
    <w:p w14:paraId="6E0F39B2" w14:textId="5655E416" w:rsidR="00CC4C3C" w:rsidRPr="00DE53DD" w:rsidRDefault="00CC4C3C" w:rsidP="00DE53DD">
      <w:pPr>
        <w:pStyle w:val="xxmsonormal"/>
        <w:ind w:left="720"/>
      </w:pPr>
      <w:r w:rsidRPr="00DE53DD">
        <w:rPr>
          <w:noProof/>
        </w:rPr>
        <w:drawing>
          <wp:inline distT="0" distB="0" distL="0" distR="0" wp14:anchorId="7D48E95E" wp14:editId="09B7A148">
            <wp:extent cx="2077617" cy="471340"/>
            <wp:effectExtent l="0" t="0" r="0" b="5080"/>
            <wp:docPr id="7" name="Bildobjekt 7" descr="En bild som visar text, Teckensnitt, skärmbild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, Teckensnitt, skärmbild, linje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6462" cy="47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6D8" w:rsidRPr="00DE53DD">
        <w:br/>
      </w:r>
    </w:p>
    <w:p w14:paraId="3E39D033" w14:textId="71E0CEA4" w:rsidR="00DE53DD" w:rsidRDefault="00CC4C3C" w:rsidP="00E07B2B">
      <w:pPr>
        <w:pStyle w:val="xxmsonormal"/>
        <w:numPr>
          <w:ilvl w:val="0"/>
          <w:numId w:val="1"/>
        </w:numPr>
      </w:pPr>
      <w:r w:rsidRPr="007806AD">
        <w:t xml:space="preserve">Välj </w:t>
      </w:r>
      <w:r w:rsidR="000871FA" w:rsidRPr="007806AD">
        <w:rPr>
          <w:i/>
          <w:iCs/>
        </w:rPr>
        <w:t>Spara och skriv ut</w:t>
      </w:r>
      <w:r w:rsidRPr="007806AD">
        <w:rPr>
          <w:i/>
          <w:iCs/>
        </w:rPr>
        <w:t>.</w:t>
      </w:r>
      <w:r w:rsidR="000871FA" w:rsidRPr="007806AD">
        <w:rPr>
          <w:i/>
          <w:iCs/>
        </w:rPr>
        <w:br/>
      </w:r>
      <w:r w:rsidR="000871FA" w:rsidRPr="007806AD">
        <w:rPr>
          <w:i/>
          <w:iCs/>
        </w:rPr>
        <w:br/>
      </w:r>
      <w:r w:rsidR="000871FA" w:rsidRPr="00DE53DD">
        <w:rPr>
          <w:noProof/>
        </w:rPr>
        <w:drawing>
          <wp:inline distT="0" distB="0" distL="0" distR="0" wp14:anchorId="3EF5634F" wp14:editId="4172DA71">
            <wp:extent cx="2028866" cy="1517716"/>
            <wp:effectExtent l="0" t="0" r="0" b="6350"/>
            <wp:docPr id="8" name="Bildobjekt 8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, skärmbild, Teckensnitt, nummer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4482" cy="152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86479" w14:textId="77777777" w:rsidR="00DE53DD" w:rsidRPr="00DE53DD" w:rsidRDefault="00DE53DD" w:rsidP="00DE53DD">
      <w:pPr>
        <w:pStyle w:val="xxmsonormal"/>
        <w:ind w:left="720"/>
      </w:pPr>
    </w:p>
    <w:p w14:paraId="13679AB6" w14:textId="68E72BB8" w:rsidR="00CC4C3C" w:rsidRPr="00DE53DD" w:rsidRDefault="000871FA" w:rsidP="00DE53DD">
      <w:pPr>
        <w:pStyle w:val="xxmsonormal"/>
        <w:numPr>
          <w:ilvl w:val="0"/>
          <w:numId w:val="1"/>
        </w:numPr>
      </w:pPr>
      <w:r w:rsidRPr="00DE53DD">
        <w:t xml:space="preserve">Öppna </w:t>
      </w:r>
      <w:proofErr w:type="spellStart"/>
      <w:r w:rsidRPr="00DE53DD">
        <w:t>PDF:en</w:t>
      </w:r>
      <w:proofErr w:type="spellEnd"/>
      <w:r w:rsidRPr="00DE53DD">
        <w:t xml:space="preserve"> som heter </w:t>
      </w:r>
      <w:r w:rsidRPr="00DE53DD">
        <w:rPr>
          <w:i/>
          <w:iCs/>
        </w:rPr>
        <w:t>Högkostnadsskydd</w:t>
      </w:r>
      <w:r w:rsidR="00CC4C3C" w:rsidRPr="00DE53DD">
        <w:rPr>
          <w:i/>
          <w:iCs/>
        </w:rPr>
        <w:t>.</w:t>
      </w:r>
      <w:r w:rsidR="00DE53DD">
        <w:rPr>
          <w:i/>
          <w:iCs/>
        </w:rPr>
        <w:br/>
      </w:r>
      <w:r w:rsidRPr="00DE53DD">
        <w:rPr>
          <w:i/>
          <w:iCs/>
        </w:rPr>
        <w:br/>
      </w:r>
      <w:r w:rsidRPr="00DE53DD">
        <w:rPr>
          <w:noProof/>
        </w:rPr>
        <w:drawing>
          <wp:inline distT="0" distB="0" distL="0" distR="0" wp14:anchorId="6E67EFEF" wp14:editId="7D356492">
            <wp:extent cx="1616102" cy="1611984"/>
            <wp:effectExtent l="0" t="0" r="3175" b="7620"/>
            <wp:docPr id="9" name="Bildobjekt 9" descr="En bild som visar text, skärmbild, Teckensnitt, Webbsi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xt, skärmbild, Teckensnitt, Webbsida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2429" cy="16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3DD">
        <w:rPr>
          <w:i/>
          <w:iCs/>
        </w:rPr>
        <w:br/>
      </w:r>
    </w:p>
    <w:p w14:paraId="446D1A1C" w14:textId="6EAEA4B7" w:rsidR="00CC4C3C" w:rsidRPr="00DE53DD" w:rsidRDefault="000871FA" w:rsidP="00DE53DD">
      <w:pPr>
        <w:pStyle w:val="xxmsonormal"/>
        <w:numPr>
          <w:ilvl w:val="0"/>
          <w:numId w:val="1"/>
        </w:numPr>
      </w:pPr>
      <w:r w:rsidRPr="00DE53DD">
        <w:t>Skriv ut</w:t>
      </w:r>
      <w:r w:rsidR="00BA36D8" w:rsidRPr="00DE53DD">
        <w:t xml:space="preserve"> underlaget</w:t>
      </w:r>
      <w:r w:rsidRPr="00DE53DD">
        <w:t xml:space="preserve"> och skicka till HR-avdelningen.</w:t>
      </w:r>
    </w:p>
    <w:p w14:paraId="288F80DC" w14:textId="77777777" w:rsidR="00CC4C3C" w:rsidRPr="00DE53DD" w:rsidRDefault="00CC4C3C" w:rsidP="00DE53DD">
      <w:pPr>
        <w:pStyle w:val="xxmsonormal"/>
      </w:pPr>
      <w:r w:rsidRPr="00DE53DD">
        <w:t> </w:t>
      </w:r>
    </w:p>
    <w:p w14:paraId="63174672" w14:textId="77777777" w:rsidR="000871FA" w:rsidRPr="00DE53DD" w:rsidRDefault="000871FA" w:rsidP="00DE53DD">
      <w:pPr>
        <w:spacing w:line="240" w:lineRule="auto"/>
      </w:pPr>
    </w:p>
    <w:p w14:paraId="3D4CC763" w14:textId="1E028E3C" w:rsidR="00CB6B2C" w:rsidRPr="00DE53DD" w:rsidRDefault="00CB6B2C" w:rsidP="00DE53DD">
      <w:pPr>
        <w:spacing w:line="240" w:lineRule="auto"/>
      </w:pPr>
      <w:r w:rsidRPr="00DE53DD">
        <w:br/>
        <w:t>Vänliga hälsningar</w:t>
      </w:r>
      <w:r w:rsidRPr="00DE53DD">
        <w:br/>
      </w:r>
      <w:r w:rsidRPr="00DE53DD">
        <w:br/>
        <w:t>HR-avdelningen</w:t>
      </w:r>
    </w:p>
    <w:p w14:paraId="72F8779C" w14:textId="0FA7E72E" w:rsidR="004666D9" w:rsidRPr="009357D5" w:rsidRDefault="009357D5">
      <w:r>
        <w:t xml:space="preserve"> </w:t>
      </w:r>
    </w:p>
    <w:sectPr w:rsidR="004666D9" w:rsidRPr="00935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23F5"/>
    <w:multiLevelType w:val="hybridMultilevel"/>
    <w:tmpl w:val="BC102924"/>
    <w:lvl w:ilvl="0" w:tplc="44F628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8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2D"/>
    <w:rsid w:val="000871FA"/>
    <w:rsid w:val="001148F5"/>
    <w:rsid w:val="002163D2"/>
    <w:rsid w:val="00220577"/>
    <w:rsid w:val="003B3F58"/>
    <w:rsid w:val="004666D9"/>
    <w:rsid w:val="00472A97"/>
    <w:rsid w:val="007806AD"/>
    <w:rsid w:val="007A0079"/>
    <w:rsid w:val="007C68DA"/>
    <w:rsid w:val="009328C2"/>
    <w:rsid w:val="009357D5"/>
    <w:rsid w:val="00A44344"/>
    <w:rsid w:val="00BA36D8"/>
    <w:rsid w:val="00C724AB"/>
    <w:rsid w:val="00CB6B2C"/>
    <w:rsid w:val="00CC4C3C"/>
    <w:rsid w:val="00CC602D"/>
    <w:rsid w:val="00CD58E1"/>
    <w:rsid w:val="00D309B0"/>
    <w:rsid w:val="00DE53DD"/>
    <w:rsid w:val="00E35B9D"/>
    <w:rsid w:val="00EA41E3"/>
    <w:rsid w:val="00EB29F0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C23C"/>
  <w15:chartTrackingRefBased/>
  <w15:docId w15:val="{6AA128ED-D6CF-45A2-9EE5-290ACD0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C6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3">
    <w:name w:val="heading 3"/>
    <w:basedOn w:val="Normal"/>
    <w:link w:val="Rubrik3Char"/>
    <w:uiPriority w:val="9"/>
    <w:qFormat/>
    <w:rsid w:val="00CC6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60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CC602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-description">
    <w:name w:val="font-description"/>
    <w:basedOn w:val="Normal"/>
    <w:rsid w:val="00CC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normal">
    <w:name w:val="font-normal"/>
    <w:basedOn w:val="Normal"/>
    <w:rsid w:val="00CC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C602D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CC602D"/>
    <w:rPr>
      <w:color w:val="0000FF"/>
      <w:u w:val="single"/>
    </w:rPr>
  </w:style>
  <w:style w:type="character" w:customStyle="1" w:styleId="env-assistive-text">
    <w:name w:val="env-assistive-text"/>
    <w:basedOn w:val="Standardstycketeckensnitt"/>
    <w:rsid w:val="00CC602D"/>
  </w:style>
  <w:style w:type="paragraph" w:customStyle="1" w:styleId="xxmsonormal">
    <w:name w:val="x_xmsonormal"/>
    <w:basedOn w:val="Normal"/>
    <w:rsid w:val="00CC602D"/>
    <w:pPr>
      <w:spacing w:after="0" w:line="240" w:lineRule="auto"/>
    </w:pPr>
    <w:rPr>
      <w:rFonts w:ascii="Calibri" w:hAnsi="Calibri" w:cs="Calibri"/>
    </w:rPr>
  </w:style>
  <w:style w:type="character" w:styleId="Olstomnmnande">
    <w:name w:val="Unresolved Mention"/>
    <w:basedOn w:val="Standardstycketeckensnitt"/>
    <w:uiPriority w:val="99"/>
    <w:semiHidden/>
    <w:unhideWhenUsed/>
    <w:rsid w:val="00935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1177.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Hr-avdelningen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Beskrivning; Manual</Dokumenttyp0>
  </documentManagement>
</p:properties>
</file>

<file path=customXml/itemProps1.xml><?xml version="1.0" encoding="utf-8"?>
<ds:datastoreItem xmlns:ds="http://schemas.openxmlformats.org/officeDocument/2006/customXml" ds:itemID="{5D611880-4831-487E-B332-3D8B0C8645CE}"/>
</file>

<file path=customXml/itemProps2.xml><?xml version="1.0" encoding="utf-8"?>
<ds:datastoreItem xmlns:ds="http://schemas.openxmlformats.org/officeDocument/2006/customXml" ds:itemID="{770DE2BB-9AFD-4996-8F3C-F5CAB1F0B90A}"/>
</file>

<file path=customXml/itemProps3.xml><?xml version="1.0" encoding="utf-8"?>
<ds:datastoreItem xmlns:ds="http://schemas.openxmlformats.org/officeDocument/2006/customXml" ds:itemID="{6B5333C2-801C-41ED-90FA-536375115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för registerutdrag på 1177</dc:title>
  <dc:subject/>
  <dc:creator>Miriam Heljovaara</dc:creator>
  <cp:keywords/>
  <dc:description/>
  <cp:lastModifiedBy>Carina Jansson</cp:lastModifiedBy>
  <cp:revision>2</cp:revision>
  <dcterms:created xsi:type="dcterms:W3CDTF">2024-01-10T10:19:00Z</dcterms:created>
  <dcterms:modified xsi:type="dcterms:W3CDTF">2024-01-10T10:19:00Z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Beskrivning</vt:lpwstr>
  </property>
  <property fmtid="{D5CDD505-2E9C-101B-9397-08002B2CF9AE}" pid="4" name="VisaPaSH">
    <vt:bool>true</vt:bool>
  </property>
  <property fmtid="{D5CDD505-2E9C-101B-9397-08002B2CF9AE}" pid="5" name="Innehållsansvarig">
    <vt:lpwstr>105;#Lön</vt:lpwstr>
  </property>
</Properties>
</file>