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63" w:rsidRPr="00776863" w:rsidRDefault="00776863" w:rsidP="00776863">
      <w:pPr>
        <w:pStyle w:val="Rubrik10"/>
        <w:rPr>
          <w:sz w:val="20"/>
          <w:szCs w:val="20"/>
        </w:rPr>
      </w:pPr>
      <w:bookmarkStart w:id="0" w:name="_GoBack"/>
      <w:r w:rsidRPr="00776863">
        <w:rPr>
          <w:sz w:val="20"/>
          <w:szCs w:val="20"/>
        </w:rPr>
        <w:t>Bilaga 1</w:t>
      </w:r>
    </w:p>
    <w:bookmarkEnd w:id="0"/>
    <w:p w:rsidR="00776863" w:rsidRDefault="00776863" w:rsidP="00776863">
      <w:pPr>
        <w:pStyle w:val="Rubrik10"/>
        <w:rPr>
          <w:szCs w:val="36"/>
        </w:rPr>
      </w:pPr>
      <w:r>
        <w:rPr>
          <w:szCs w:val="36"/>
        </w:rPr>
        <w:t>Besvärshänvisning</w:t>
      </w:r>
    </w:p>
    <w:p w:rsidR="00776863" w:rsidRPr="006D60F5" w:rsidRDefault="00776863" w:rsidP="00776863">
      <w:pPr>
        <w:rPr>
          <w:rFonts w:asciiTheme="minorHAnsi" w:hAnsiTheme="minorHAnsi" w:cstheme="minorHAnsi"/>
          <w:b/>
          <w:sz w:val="20"/>
          <w:szCs w:val="20"/>
        </w:rPr>
      </w:pPr>
    </w:p>
    <w:p w:rsidR="00776863" w:rsidRPr="006D60F5" w:rsidRDefault="00776863" w:rsidP="00776863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sz w:val="20"/>
          <w:szCs w:val="20"/>
        </w:rPr>
        <w:t>Vill du</w:t>
      </w:r>
      <w:r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överklaga Södertörns högskolas beslut rörande avslag på begäran o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>m utövandet av dina rättigheter enligt dataskyddsförordningen ska du</w:t>
      </w:r>
      <w:r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skicka en överklagan av beslutet till Södertörns högskola, 141 89 Huddinge.</w:t>
      </w:r>
    </w:p>
    <w:p w:rsidR="00776863" w:rsidRPr="006D60F5" w:rsidRDefault="00776863" w:rsidP="00776863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776863" w:rsidRPr="006D60F5" w:rsidRDefault="00776863" w:rsidP="00776863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Överklagandet ska vara skriftligt och undertecknat av den som beslutet gått emot. 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>Ange diarienummer på beslutet du vill överklaga och hur du</w:t>
      </w:r>
      <w:r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vill att beslutet ska ändras samt skälen till detta.</w:t>
      </w:r>
    </w:p>
    <w:p w:rsidR="00776863" w:rsidRPr="006D60F5" w:rsidRDefault="00776863" w:rsidP="00776863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776863" w:rsidRDefault="00776863" w:rsidP="00776863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</w:pPr>
      <w:r w:rsidRPr="00665F14">
        <w:rPr>
          <w:rFonts w:asciiTheme="minorHAnsi" w:eastAsia="Arial" w:hAnsiTheme="minorHAnsi" w:cstheme="minorHAnsi"/>
          <w:b/>
          <w:color w:val="000000"/>
          <w:sz w:val="20"/>
          <w:szCs w:val="20"/>
        </w:rPr>
        <w:t>Överklagandet ska ha inkommit inom tre veckor från de</w:t>
      </w:r>
      <w:r>
        <w:rPr>
          <w:rFonts w:asciiTheme="minorHAnsi" w:eastAsia="Arial" w:hAnsiTheme="minorHAnsi" w:cstheme="minorHAnsi"/>
          <w:b/>
          <w:color w:val="000000"/>
          <w:sz w:val="20"/>
          <w:szCs w:val="20"/>
        </w:rPr>
        <w:t>n dag som du tog del av beslutet.</w:t>
      </w:r>
    </w:p>
    <w:p w:rsidR="00776863" w:rsidRDefault="00776863" w:rsidP="00776863"/>
    <w:p w:rsidR="00776863" w:rsidRDefault="00776863" w:rsidP="00776863"/>
    <w:p w:rsidR="00EC081B" w:rsidRPr="008673E8" w:rsidRDefault="00EC081B" w:rsidP="008673E8"/>
    <w:sectPr w:rsidR="00EC081B" w:rsidRPr="008673E8" w:rsidSect="0058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1D" w:rsidRDefault="00CD011D" w:rsidP="002D2FD6">
      <w:r>
        <w:separator/>
      </w:r>
    </w:p>
  </w:endnote>
  <w:endnote w:type="continuationSeparator" w:id="0">
    <w:p w:rsidR="00CD011D" w:rsidRDefault="00CD011D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1D" w:rsidRDefault="00CD011D" w:rsidP="002D2FD6">
      <w:r>
        <w:separator/>
      </w:r>
    </w:p>
  </w:footnote>
  <w:footnote w:type="continuationSeparator" w:id="0">
    <w:p w:rsidR="00CD011D" w:rsidRDefault="00CD011D" w:rsidP="002D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63"/>
    <w:rsid w:val="00085374"/>
    <w:rsid w:val="0024685B"/>
    <w:rsid w:val="002D2FD6"/>
    <w:rsid w:val="00386613"/>
    <w:rsid w:val="004A551D"/>
    <w:rsid w:val="004A635A"/>
    <w:rsid w:val="00580896"/>
    <w:rsid w:val="00776863"/>
    <w:rsid w:val="008673E8"/>
    <w:rsid w:val="008843C2"/>
    <w:rsid w:val="00A119E0"/>
    <w:rsid w:val="00A34A49"/>
    <w:rsid w:val="00A87BA5"/>
    <w:rsid w:val="00C855EC"/>
    <w:rsid w:val="00CD011D"/>
    <w:rsid w:val="00D62A4F"/>
    <w:rsid w:val="00D8004E"/>
    <w:rsid w:val="00EC081B"/>
    <w:rsid w:val="00E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67A913"/>
  <w15:chartTrackingRefBased/>
  <w15:docId w15:val="{642CDE42-1EBA-4FFF-BCEC-A2B71127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863"/>
    <w:pPr>
      <w:spacing w:after="0" w:line="240" w:lineRule="auto"/>
    </w:pPr>
    <w:rPr>
      <w:rFonts w:ascii="Verdana" w:eastAsia="Times New Roman" w:hAnsi="Verdana" w:cs="Verdana"/>
      <w:sz w:val="19"/>
      <w:szCs w:val="19"/>
      <w:lang w:val="sv-SE" w:bidi="sv-SE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bidi="ar-SA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  <w:szCs w:val="22"/>
      <w:lang w:bidi="ar-SA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Theme="minorHAnsi" w:eastAsiaTheme="majorEastAsia" w:hAnsiTheme="minorHAnsi" w:cstheme="majorBidi"/>
      <w:b/>
      <w:color w:val="FFD618" w:themeColor="accent1"/>
      <w:sz w:val="18"/>
      <w:szCs w:val="21"/>
      <w:lang w:bidi="ar-SA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spacing w:line="312" w:lineRule="auto"/>
      <w:ind w:right="-29"/>
      <w:jc w:val="right"/>
    </w:pPr>
    <w:rPr>
      <w:rFonts w:asciiTheme="minorHAnsi" w:eastAsiaTheme="minorHAnsi" w:hAnsiTheme="minorHAnsi" w:cstheme="minorBidi"/>
      <w:noProof/>
      <w:color w:val="000000" w:themeColor="text1"/>
      <w:sz w:val="18"/>
      <w:szCs w:val="22"/>
      <w:lang w:bidi="ar-SA"/>
    </w:rPr>
  </w:style>
  <w:style w:type="character" w:customStyle="1" w:styleId="SidhuvudChar">
    <w:name w:val="Sidhuvud Char"/>
    <w:basedOn w:val="Standardstycketeckensnitt"/>
    <w:link w:val="Sidhuvud"/>
    <w:uiPriority w:val="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Theme="minorHAnsi" w:eastAsiaTheme="minorHAnsi" w:hAnsiTheme="minorHAnsi" w:cstheme="minorBidi"/>
      <w:color w:val="000000" w:themeColor="text1"/>
      <w:sz w:val="14"/>
      <w:szCs w:val="22"/>
      <w:lang w:bidi="ar-SA"/>
    </w:rPr>
  </w:style>
  <w:style w:type="character" w:customStyle="1" w:styleId="SidfotChar">
    <w:name w:val="Sidfot Char"/>
    <w:basedOn w:val="Standardstycketeckensnitt"/>
    <w:link w:val="Sidfot"/>
    <w:uiPriority w:val="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tabs>
        <w:tab w:val="left" w:pos="170"/>
      </w:tabs>
      <w:spacing w:before="60"/>
    </w:pPr>
    <w:rPr>
      <w:rFonts w:ascii="Segoe UI" w:eastAsiaTheme="minorHAnsi" w:hAnsi="Segoe UI" w:cs="Segoe UI"/>
      <w:color w:val="000000" w:themeColor="text1"/>
      <w:sz w:val="18"/>
      <w:szCs w:val="18"/>
      <w:lang w:bidi="ar-SA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Theme="minorHAnsi" w:eastAsiaTheme="minorHAnsi" w:hAnsiTheme="minorHAnsi" w:cstheme="minorBidi"/>
      <w:i/>
      <w:color w:val="000000" w:themeColor="text1"/>
      <w:sz w:val="18"/>
      <w:szCs w:val="22"/>
      <w:lang w:bidi="ar-SA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bidi="ar-SA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rFonts w:ascii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before="60" w:after="60"/>
    </w:pPr>
    <w:rPr>
      <w:rFonts w:asciiTheme="minorHAnsi" w:eastAsiaTheme="minorHAnsi" w:hAnsiTheme="minorHAnsi" w:cstheme="minorBidi"/>
      <w:color w:val="000000" w:themeColor="text1"/>
      <w:sz w:val="16"/>
      <w:szCs w:val="20"/>
      <w:lang w:bidi="ar-SA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Theme="minorHAnsi" w:eastAsiaTheme="minorHAnsi" w:hAnsiTheme="minorHAnsi" w:cstheme="minorBidi"/>
      <w:color w:val="000000" w:themeColor="text1"/>
      <w:sz w:val="20"/>
      <w:szCs w:val="22"/>
      <w:lang w:bidi="ar-SA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Theme="minorHAnsi" w:eastAsiaTheme="minorEastAsia" w:hAnsiTheme="minorHAnsi" w:cstheme="minorBidi"/>
      <w:noProof/>
      <w:color w:val="000000" w:themeColor="text1"/>
      <w:sz w:val="20"/>
      <w:szCs w:val="22"/>
      <w:lang w:eastAsia="sv-SE" w:bidi="ar-SA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Theme="minorHAnsi" w:eastAsiaTheme="minorEastAsia" w:hAnsiTheme="minorHAnsi" w:cstheme="minorBidi"/>
      <w:sz w:val="20"/>
      <w:szCs w:val="22"/>
      <w:lang w:eastAsia="sv-SE" w:bidi="ar-SA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Theme="minorHAnsi" w:eastAsiaTheme="minorEastAsia" w:hAnsiTheme="minorHAnsi" w:cstheme="minorBidi"/>
      <w:sz w:val="20"/>
      <w:szCs w:val="22"/>
      <w:lang w:eastAsia="sv-SE" w:bidi="ar-SA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Theme="minorHAnsi" w:eastAsiaTheme="minorEastAsia" w:hAnsiTheme="minorHAnsi" w:cstheme="minorBidi"/>
      <w:sz w:val="20"/>
      <w:szCs w:val="22"/>
      <w:lang w:eastAsia="sv-SE" w:bidi="ar-SA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Theme="minorHAnsi" w:eastAsiaTheme="minorEastAsia" w:hAnsiTheme="minorHAnsi" w:cstheme="minorBidi"/>
      <w:sz w:val="20"/>
      <w:szCs w:val="22"/>
      <w:lang w:eastAsia="sv-SE" w:bidi="ar-SA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Theme="minorHAnsi" w:eastAsiaTheme="minorEastAsia" w:hAnsiTheme="minorHAnsi" w:cstheme="minorBidi"/>
      <w:sz w:val="20"/>
      <w:szCs w:val="22"/>
      <w:lang w:eastAsia="sv-SE" w:bidi="ar-SA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Theme="minorHAnsi" w:eastAsiaTheme="minorEastAsia" w:hAnsiTheme="minorHAnsi" w:cstheme="minorBidi"/>
      <w:sz w:val="20"/>
      <w:szCs w:val="22"/>
      <w:lang w:eastAsia="sv-SE" w:bidi="ar-SA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bidi="ar-SA"/>
    </w:r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tabs>
        <w:tab w:val="left" w:pos="170"/>
      </w:tabs>
      <w:spacing w:before="60" w:after="200"/>
    </w:pPr>
    <w:rPr>
      <w:rFonts w:asciiTheme="minorHAnsi" w:eastAsiaTheme="minorHAnsi" w:hAnsiTheme="minorHAnsi" w:cstheme="minorBidi"/>
      <w:color w:val="000000" w:themeColor="text1"/>
      <w:sz w:val="20"/>
      <w:szCs w:val="20"/>
      <w:lang w:bidi="ar-SA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tabs>
        <w:tab w:val="left" w:pos="170"/>
      </w:tabs>
      <w:spacing w:before="60" w:line="312" w:lineRule="auto"/>
      <w:ind w:left="720"/>
    </w:pPr>
    <w:rPr>
      <w:rFonts w:ascii="Calibri" w:hAnsi="Calibri" w:cs="Times New Roman"/>
      <w:color w:val="000000" w:themeColor="text1"/>
      <w:sz w:val="20"/>
      <w:szCs w:val="22"/>
      <w:lang w:eastAsia="sv-SE" w:bidi="ar-SA"/>
    </w:r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Theme="minorHAnsi" w:hAnsi="Cambria" w:cstheme="minorBidi"/>
      <w:color w:val="000000" w:themeColor="text1"/>
      <w:sz w:val="22"/>
      <w:szCs w:val="22"/>
      <w:lang w:bidi="ar-SA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bidi="ar-SA"/>
    </w:r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bidi="ar-SA"/>
    </w:r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bidi="ar-SA"/>
    </w:r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bidi="ar-SA"/>
    </w:r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bidi="ar-SA"/>
    </w:r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bidi="ar-SA"/>
    </w:r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bidi="ar-SA"/>
    </w:rPr>
  </w:style>
  <w:style w:type="character" w:customStyle="1" w:styleId="RubrikChar">
    <w:name w:val="Rubrik Char"/>
    <w:basedOn w:val="Standardstycketeckensnitt"/>
    <w:link w:val="Rubrik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82e455e5e4f7f56ba0ddda030c61f649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a2bd37efd2190f4ffbb2cefcff4e8157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2:Inneh_x00e5_llsansvarig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Inneh_x00e5_llsansvarig" ma:index="5" ma:displayName="Innehållsansvarig" ma:format="Dropdown" ma:list="UserInfo" ma:SharePointGroup="0" ma:internalName="Inneh_x00e5_lls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5_r" ma:index="7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8" nillable="true" ma:displayName="Text" ma:internalName="h4vk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6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sansvarig xmlns="951d0ee7-b27a-486c-9769-5a4c526f94af">
      <UserInfo>
        <DisplayName>Catarina B Ludwig</DisplayName>
        <AccountId>92</AccountId>
        <AccountType/>
      </UserInfo>
    </Inneh_x00e5_llsansvarig>
    <Dokument_x00e4_gare xmlns="951d0ee7-b27a-486c-9769-5a4c526f94af">Avdelningen för verksamhetsutveckling och myndighetsstöd</Dokument_x00e4_gare>
    <Beslutsniv_x00e5_ xmlns="951d0ee7-b27a-486c-9769-5a4c526f94af">Avdelningschef</Beslutsniv_x00e5_>
    <Dokumenttyp0 xmlns="951d0ee7-b27a-486c-9769-5a4c526f94af">Blankett; Blankett</Dokumenttyp0>
    <Visa_x0020_på_x0020_MW xmlns="33c1be06-b116-467c-a962-fa12f55a33e2">true</Visa_x0020_på_x0020_MW>
    <h4vk xmlns="951d0ee7-b27a-486c-9769-5a4c526f94af" xsi:nil="true"/>
    <_x00c5_r xmlns="951d0ee7-b27a-486c-9769-5a4c526f94af" xsi:nil="true"/>
  </documentManagement>
</p:properties>
</file>

<file path=customXml/itemProps1.xml><?xml version="1.0" encoding="utf-8"?>
<ds:datastoreItem xmlns:ds="http://schemas.openxmlformats.org/officeDocument/2006/customXml" ds:itemID="{0F51E543-263D-4B70-B553-729A1AF6AEBC}"/>
</file>

<file path=customXml/itemProps2.xml><?xml version="1.0" encoding="utf-8"?>
<ds:datastoreItem xmlns:ds="http://schemas.openxmlformats.org/officeDocument/2006/customXml" ds:itemID="{E73D73F4-D280-4AAC-912E-47989830F101}"/>
</file>

<file path=customXml/itemProps3.xml><?xml version="1.0" encoding="utf-8"?>
<ds:datastoreItem xmlns:ds="http://schemas.openxmlformats.org/officeDocument/2006/customXml" ds:itemID="{893C7387-29A4-41ED-A112-AAB3B1F5B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Besvärshänvisning</dc:title>
  <dc:subject/>
  <dc:creator>Alexandra Racutanu</dc:creator>
  <cp:keywords/>
  <dc:description/>
  <cp:lastModifiedBy>Alexandra Racutanu</cp:lastModifiedBy>
  <cp:revision>1</cp:revision>
  <dcterms:created xsi:type="dcterms:W3CDTF">2020-05-07T13:23:00Z</dcterms:created>
  <dcterms:modified xsi:type="dcterms:W3CDTF">2020-05-07T13:23:00Z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VisaspåMW">
    <vt:bool>true</vt:bool>
  </property>
  <property fmtid="{D5CDD505-2E9C-101B-9397-08002B2CF9AE}" pid="4" name="Dokumenttyp">
    <vt:lpwstr>Blankett</vt:lpwstr>
  </property>
</Properties>
</file>