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470E" w14:textId="3F19A61E" w:rsidR="00657908" w:rsidRPr="000F3A2D" w:rsidRDefault="00C35E03" w:rsidP="00287E50">
      <w:pPr>
        <w:spacing w:before="0" w:after="0"/>
        <w:rPr>
          <w:lang w:val="en-GB"/>
        </w:rPr>
      </w:pPr>
      <w:r w:rsidRPr="000F3A2D">
        <w:rPr>
          <w:noProof/>
          <w:lang w:val="en-GB"/>
        </w:rPr>
        <w:drawing>
          <wp:inline distT="0" distB="0" distL="0" distR="0" wp14:anchorId="593FA295" wp14:editId="6805BC67">
            <wp:extent cx="2124075" cy="1114425"/>
            <wp:effectExtent l="0" t="0" r="0" b="0"/>
            <wp:docPr id="1" name="Bildobjekt 27" descr="Södertör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7" descr="Södertörn University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1114425"/>
                    </a:xfrm>
                    <a:prstGeom prst="rect">
                      <a:avLst/>
                    </a:prstGeom>
                    <a:noFill/>
                    <a:ln>
                      <a:noFill/>
                    </a:ln>
                  </pic:spPr>
                </pic:pic>
              </a:graphicData>
            </a:graphic>
          </wp:inline>
        </w:drawing>
      </w:r>
    </w:p>
    <w:p w14:paraId="51C6C80A" w14:textId="77777777" w:rsidR="002309B8" w:rsidRPr="000F3A2D" w:rsidRDefault="00287E50" w:rsidP="002309B8">
      <w:pPr>
        <w:spacing w:before="0" w:after="0"/>
        <w:rPr>
          <w:sz w:val="8"/>
          <w:szCs w:val="8"/>
          <w:lang w:val="en-GB"/>
        </w:rPr>
      </w:pPr>
      <w:r w:rsidRPr="000F3A2D">
        <w:rPr>
          <w:lang w:val="en-GB"/>
        </w:rPr>
        <w:br w:type="column"/>
      </w:r>
    </w:p>
    <w:p w14:paraId="51F50D76" w14:textId="77777777" w:rsidR="00287E50" w:rsidRPr="00C862DC" w:rsidRDefault="006A44A8" w:rsidP="002309B8">
      <w:pPr>
        <w:spacing w:before="0" w:after="0"/>
        <w:rPr>
          <w:rStyle w:val="Dokumenttyp"/>
          <w:noProof w:val="0"/>
        </w:rPr>
      </w:pPr>
      <w:r w:rsidRPr="00C862DC">
        <w:rPr>
          <w:rStyle w:val="Dokumenttyp"/>
          <w:noProof w:val="0"/>
        </w:rPr>
        <w:t>Beslut</w:t>
      </w:r>
    </w:p>
    <w:p w14:paraId="41123BF0" w14:textId="006B254C" w:rsidR="007A493F" w:rsidRPr="00C862DC" w:rsidRDefault="004F20A3" w:rsidP="00574A23">
      <w:pPr>
        <w:pBdr>
          <w:top w:val="single" w:sz="4" w:space="1" w:color="E9FFFF"/>
          <w:left w:val="single" w:sz="4" w:space="4" w:color="E9FFFF"/>
          <w:bottom w:val="single" w:sz="4" w:space="1" w:color="E9FFFF"/>
          <w:right w:val="single" w:sz="4" w:space="4" w:color="E9FFFF"/>
        </w:pBdr>
        <w:spacing w:before="0" w:after="0"/>
      </w:pPr>
      <w:bookmarkStart w:id="0" w:name="WfPlace2"/>
      <w:bookmarkEnd w:id="0"/>
      <w:r>
        <w:rPr>
          <w:rStyle w:val="Platshllartext"/>
        </w:rPr>
        <w:t>Forsknings- och forskarutbildningsutskottet</w:t>
      </w:r>
    </w:p>
    <w:p w14:paraId="73923862" w14:textId="77777777" w:rsidR="002309B8" w:rsidRPr="00C862DC" w:rsidRDefault="00287E50" w:rsidP="007A493F">
      <w:pPr>
        <w:spacing w:before="0" w:after="0"/>
        <w:jc w:val="right"/>
        <w:rPr>
          <w:sz w:val="8"/>
          <w:szCs w:val="12"/>
        </w:rPr>
      </w:pPr>
      <w:r w:rsidRPr="00C862DC">
        <w:br w:type="column"/>
      </w:r>
    </w:p>
    <w:p w14:paraId="4B89EB68" w14:textId="77777777" w:rsidR="00287E50" w:rsidRPr="00C862DC" w:rsidRDefault="006A44A8" w:rsidP="00574A23">
      <w:pPr>
        <w:pBdr>
          <w:top w:val="single" w:sz="4" w:space="1" w:color="E9FFFF"/>
          <w:left w:val="single" w:sz="4" w:space="4" w:color="E9FFFF"/>
          <w:bottom w:val="single" w:sz="4" w:space="1" w:color="E9FFFF"/>
          <w:right w:val="single" w:sz="4" w:space="4" w:color="E9FFFF"/>
        </w:pBdr>
        <w:spacing w:before="0" w:after="0"/>
        <w:jc w:val="right"/>
      </w:pPr>
      <w:r w:rsidRPr="00C862DC">
        <w:rPr>
          <w:rStyle w:val="Platshllartext"/>
        </w:rPr>
        <w:t>ÅÅÅÅ-MM-DD</w:t>
      </w:r>
    </w:p>
    <w:p w14:paraId="0518CC87" w14:textId="77777777" w:rsidR="00287E50" w:rsidRPr="00C862DC" w:rsidRDefault="00287E50" w:rsidP="001C0777">
      <w:pPr>
        <w:pBdr>
          <w:top w:val="single" w:sz="4" w:space="1" w:color="E9FFFF"/>
          <w:left w:val="single" w:sz="4" w:space="4" w:color="E9FFFF"/>
          <w:bottom w:val="single" w:sz="4" w:space="1" w:color="E9FFFF"/>
          <w:right w:val="single" w:sz="4" w:space="4" w:color="E9FFFF"/>
        </w:pBdr>
        <w:spacing w:before="0"/>
        <w:jc w:val="right"/>
        <w:sectPr w:rsidR="00287E50" w:rsidRPr="00C862DC" w:rsidSect="00897685">
          <w:headerReference w:type="default" r:id="rId14"/>
          <w:footerReference w:type="default" r:id="rId15"/>
          <w:headerReference w:type="first" r:id="rId16"/>
          <w:footerReference w:type="first" r:id="rId17"/>
          <w:pgSz w:w="11906" w:h="16838" w:code="9"/>
          <w:pgMar w:top="709" w:right="1531" w:bottom="1701" w:left="1560" w:header="28" w:footer="850" w:gutter="0"/>
          <w:cols w:num="3" w:space="567" w:equalWidth="0">
            <w:col w:w="3799" w:space="567"/>
            <w:col w:w="2325" w:space="170"/>
            <w:col w:w="1954"/>
          </w:cols>
          <w:titlePg/>
          <w:docGrid w:linePitch="360"/>
        </w:sectPr>
      </w:pPr>
      <w:r w:rsidRPr="00C862DC">
        <w:t xml:space="preserve">Dnr </w:t>
      </w:r>
      <w:r w:rsidRPr="00C862DC">
        <w:rPr>
          <w:rStyle w:val="Platshllartext"/>
        </w:rPr>
        <w:t>Ange dnr</w:t>
      </w:r>
    </w:p>
    <w:p w14:paraId="236AFF0F" w14:textId="77777777" w:rsidR="00185CE9" w:rsidRPr="00D470A8" w:rsidRDefault="00185CE9" w:rsidP="00D8622B">
      <w:pPr>
        <w:framePr w:w="11822" w:h="272" w:hSpace="142" w:wrap="around" w:vAnchor="page" w:hAnchor="page" w:x="41" w:y="15497" w:anchorLock="1"/>
        <w:pBdr>
          <w:top w:val="single" w:sz="4" w:space="1" w:color="E9FFFF"/>
          <w:left w:val="single" w:sz="4" w:space="4" w:color="E9FFFF"/>
          <w:bottom w:val="single" w:sz="4" w:space="1" w:color="E9FFFF"/>
          <w:right w:val="single" w:sz="4" w:space="4" w:color="E9FFFF"/>
        </w:pBdr>
        <w:spacing w:after="0"/>
        <w:jc w:val="center"/>
      </w:pPr>
      <w:r w:rsidRPr="00D470A8">
        <w:rPr>
          <w:sz w:val="14"/>
        </w:rPr>
        <w:t xml:space="preserve">Alfred Nobels allé 7, Flemingsberg  </w:t>
      </w:r>
      <w:r w:rsidR="009D7347" w:rsidRPr="00D470A8">
        <w:rPr>
          <w:rFonts w:cs="Arial"/>
          <w:sz w:val="10"/>
          <w:szCs w:val="18"/>
        </w:rPr>
        <w:t>•</w:t>
      </w:r>
      <w:r w:rsidRPr="00D470A8">
        <w:rPr>
          <w:sz w:val="14"/>
        </w:rPr>
        <w:t xml:space="preserve">  141 89 Huddinge  </w:t>
      </w:r>
      <w:r w:rsidR="009D7347" w:rsidRPr="00D470A8">
        <w:rPr>
          <w:rFonts w:cs="Arial"/>
          <w:sz w:val="10"/>
          <w:szCs w:val="18"/>
        </w:rPr>
        <w:t>•</w:t>
      </w:r>
      <w:r w:rsidRPr="00D470A8">
        <w:rPr>
          <w:sz w:val="14"/>
        </w:rPr>
        <w:t xml:space="preserve">  46 08 608 40 00  </w:t>
      </w:r>
      <w:r w:rsidR="009D7347" w:rsidRPr="00D470A8">
        <w:rPr>
          <w:rFonts w:cs="Arial"/>
          <w:sz w:val="10"/>
          <w:szCs w:val="18"/>
        </w:rPr>
        <w:t>•</w:t>
      </w:r>
      <w:r w:rsidRPr="00D470A8">
        <w:rPr>
          <w:sz w:val="14"/>
        </w:rPr>
        <w:t xml:space="preserve">  Org nr 202100–4896  </w:t>
      </w:r>
      <w:r w:rsidR="009D7347" w:rsidRPr="00D470A8">
        <w:rPr>
          <w:rFonts w:cs="Arial"/>
          <w:sz w:val="10"/>
          <w:szCs w:val="18"/>
        </w:rPr>
        <w:t>•</w:t>
      </w:r>
      <w:r w:rsidRPr="00D470A8">
        <w:rPr>
          <w:sz w:val="14"/>
        </w:rPr>
        <w:t xml:space="preserve">  info@sh.se</w:t>
      </w:r>
    </w:p>
    <w:p w14:paraId="5AC795C6" w14:textId="77777777" w:rsidR="00DD142F" w:rsidRPr="000F3A2D" w:rsidRDefault="00574A23" w:rsidP="00212FB9">
      <w:pPr>
        <w:pStyle w:val="Rubrik10"/>
        <w:pBdr>
          <w:top w:val="single" w:sz="4" w:space="1" w:color="E9FFFF"/>
          <w:left w:val="single" w:sz="4" w:space="4" w:color="E9FFFF"/>
          <w:bottom w:val="single" w:sz="4" w:space="1" w:color="E9FFFF"/>
          <w:right w:val="single" w:sz="4" w:space="4" w:color="E9FFFF"/>
        </w:pBdr>
        <w:spacing w:before="1240"/>
        <w:rPr>
          <w:sz w:val="28"/>
          <w:szCs w:val="36"/>
          <w:lang w:val="en-GB"/>
        </w:rPr>
      </w:pPr>
      <w:r w:rsidRPr="000F3A2D">
        <w:rPr>
          <w:sz w:val="28"/>
          <w:szCs w:val="36"/>
          <w:lang w:val="en-GB"/>
        </w:rPr>
        <w:t>General syllabus for third-cycle programmes in [</w:t>
      </w:r>
      <w:r w:rsidRPr="000F3A2D">
        <w:rPr>
          <w:sz w:val="28"/>
          <w:szCs w:val="36"/>
          <w:shd w:val="clear" w:color="auto" w:fill="FFF2CC" w:themeFill="accent4" w:themeFillTint="33"/>
          <w:lang w:val="en-GB"/>
        </w:rPr>
        <w:t>state subject</w:t>
      </w:r>
      <w:r w:rsidRPr="000F3A2D">
        <w:rPr>
          <w:sz w:val="28"/>
          <w:szCs w:val="36"/>
          <w:lang w:val="en-GB"/>
        </w:rPr>
        <w:t>]</w:t>
      </w:r>
    </w:p>
    <w:p w14:paraId="35C9B707" w14:textId="77777777" w:rsidR="00297D49" w:rsidRPr="000F3A2D" w:rsidRDefault="00574A23" w:rsidP="00574A23">
      <w:pPr>
        <w:rPr>
          <w:lang w:val="en-GB"/>
        </w:rPr>
      </w:pPr>
      <w:r w:rsidRPr="000F3A2D">
        <w:rPr>
          <w:lang w:val="en-GB"/>
        </w:rPr>
        <w:t>Research area for doctoral studies:</w:t>
      </w:r>
      <w:r w:rsidR="00D901E2" w:rsidRPr="000F3A2D">
        <w:rPr>
          <w:lang w:val="en-GB"/>
        </w:rPr>
        <w:t xml:space="preserve"> </w:t>
      </w:r>
      <w:r w:rsidRPr="000F3A2D">
        <w:rPr>
          <w:lang w:val="en-GB"/>
        </w:rPr>
        <w:t>[</w:t>
      </w:r>
      <w:r w:rsidRPr="000F3A2D">
        <w:rPr>
          <w:color w:val="000000"/>
          <w:shd w:val="clear" w:color="auto" w:fill="FFF2CC" w:themeFill="accent4" w:themeFillTint="33"/>
          <w:lang w:val="en-GB"/>
        </w:rPr>
        <w:t>state research area for doctoral studies</w:t>
      </w:r>
      <w:r w:rsidRPr="000F3A2D">
        <w:rPr>
          <w:lang w:val="en-GB"/>
        </w:rPr>
        <w:t>]</w:t>
      </w:r>
    </w:p>
    <w:p w14:paraId="167F692D" w14:textId="77777777" w:rsidR="00235231" w:rsidRPr="000F3A2D" w:rsidRDefault="00574A23" w:rsidP="00574A23">
      <w:pPr>
        <w:rPr>
          <w:lang w:val="en-GB"/>
        </w:rPr>
      </w:pPr>
      <w:r w:rsidRPr="000F3A2D">
        <w:rPr>
          <w:color w:val="000000"/>
          <w:lang w:val="en-GB"/>
        </w:rPr>
        <w:t>Studies according to this general syllabus may lead to the following qualifications:</w:t>
      </w:r>
    </w:p>
    <w:p w14:paraId="30F2B0D3" w14:textId="77777777" w:rsidR="00235231" w:rsidRPr="000F3A2D" w:rsidRDefault="00574A23" w:rsidP="00574A23">
      <w:pPr>
        <w:spacing w:after="0"/>
        <w:rPr>
          <w:lang w:val="en-GB"/>
        </w:rPr>
      </w:pPr>
      <w:r w:rsidRPr="000F3A2D">
        <w:rPr>
          <w:lang w:val="en-GB"/>
        </w:rPr>
        <w:t>D</w:t>
      </w:r>
      <w:r w:rsidRPr="000F3A2D">
        <w:rPr>
          <w:color w:val="000000"/>
          <w:lang w:val="en-GB"/>
        </w:rPr>
        <w:t>egree of Doctor of Philosophy in [</w:t>
      </w:r>
      <w:r w:rsidRPr="000F3A2D">
        <w:rPr>
          <w:color w:val="000000"/>
          <w:shd w:val="clear" w:color="auto" w:fill="FFF2CC" w:themeFill="accent4" w:themeFillTint="33"/>
          <w:lang w:val="en-GB"/>
        </w:rPr>
        <w:t xml:space="preserve">state </w:t>
      </w:r>
      <w:r w:rsidR="007D26A6" w:rsidRPr="000F3A2D">
        <w:rPr>
          <w:color w:val="000000"/>
          <w:shd w:val="clear" w:color="auto" w:fill="FFF2CC" w:themeFill="accent4" w:themeFillTint="33"/>
          <w:lang w:val="en-GB"/>
        </w:rPr>
        <w:t>third-cycle subject area</w:t>
      </w:r>
      <w:r w:rsidRPr="000F3A2D">
        <w:rPr>
          <w:color w:val="000000"/>
          <w:lang w:val="en-GB"/>
        </w:rPr>
        <w:t>]</w:t>
      </w:r>
    </w:p>
    <w:p w14:paraId="69766172" w14:textId="7ADBDDE4" w:rsidR="00235231" w:rsidRPr="000F3A2D" w:rsidRDefault="00574A23" w:rsidP="00574A23">
      <w:pPr>
        <w:spacing w:after="0"/>
        <w:rPr>
          <w:lang w:val="en-GB"/>
        </w:rPr>
      </w:pPr>
      <w:r w:rsidRPr="000F3A2D">
        <w:rPr>
          <w:lang w:val="en-GB"/>
        </w:rPr>
        <w:t xml:space="preserve">Degree of </w:t>
      </w:r>
      <w:r w:rsidRPr="00C862DC">
        <w:rPr>
          <w:lang w:val="en-GB"/>
        </w:rPr>
        <w:t>Licentiate</w:t>
      </w:r>
      <w:r w:rsidR="00BF68E1" w:rsidRPr="00C862DC">
        <w:rPr>
          <w:lang w:val="en-GB"/>
        </w:rPr>
        <w:t xml:space="preserve"> of</w:t>
      </w:r>
      <w:r w:rsidRPr="00C862DC">
        <w:rPr>
          <w:lang w:val="en-GB"/>
        </w:rPr>
        <w:t xml:space="preserve"> </w:t>
      </w:r>
      <w:r w:rsidR="00BF68E1" w:rsidRPr="000F3A2D">
        <w:rPr>
          <w:lang w:val="en-GB"/>
        </w:rPr>
        <w:t>[</w:t>
      </w:r>
      <w:r w:rsidR="00BF68E1" w:rsidRPr="000F3A2D">
        <w:rPr>
          <w:shd w:val="clear" w:color="auto" w:fill="FFF2CC" w:themeFill="accent4" w:themeFillTint="33"/>
          <w:lang w:val="en-GB"/>
        </w:rPr>
        <w:t>Arts/Science/Social Science</w:t>
      </w:r>
      <w:r w:rsidR="00BF68E1" w:rsidRPr="000F3A2D">
        <w:rPr>
          <w:lang w:val="en-GB"/>
        </w:rPr>
        <w:t xml:space="preserve">] </w:t>
      </w:r>
      <w:r w:rsidRPr="000F3A2D">
        <w:rPr>
          <w:lang w:val="en-GB"/>
        </w:rPr>
        <w:t>in [</w:t>
      </w:r>
      <w:r w:rsidR="007D26A6" w:rsidRPr="000F3A2D">
        <w:rPr>
          <w:color w:val="000000"/>
          <w:shd w:val="clear" w:color="auto" w:fill="FFF2CC" w:themeFill="accent4" w:themeFillTint="33"/>
          <w:lang w:val="en-GB"/>
        </w:rPr>
        <w:t>state third-cycle subject area</w:t>
      </w:r>
      <w:r w:rsidRPr="000F3A2D">
        <w:rPr>
          <w:lang w:val="en-GB"/>
        </w:rPr>
        <w:t>]</w:t>
      </w:r>
    </w:p>
    <w:p w14:paraId="7D854799" w14:textId="77777777" w:rsidR="0059773C" w:rsidRPr="000F3A2D" w:rsidRDefault="0059773C" w:rsidP="00ED00A7">
      <w:pPr>
        <w:rPr>
          <w:lang w:val="en-GB"/>
        </w:rPr>
      </w:pPr>
    </w:p>
    <w:p w14:paraId="7D18BC14" w14:textId="77777777" w:rsidR="00E974CD" w:rsidRPr="000F3A2D" w:rsidRDefault="00CF0BC8" w:rsidP="00CF0BC8">
      <w:pPr>
        <w:rPr>
          <w:lang w:val="en-GB"/>
        </w:rPr>
      </w:pPr>
      <w:r w:rsidRPr="000F3A2D">
        <w:rPr>
          <w:lang w:val="en-GB"/>
        </w:rPr>
        <w:t>Södertörn University stipulates the following under Chapter 6, Sections 26-27 of the Higher Education Ordinance (1993).</w:t>
      </w:r>
      <w:r w:rsidR="000D56B3" w:rsidRPr="000F3A2D">
        <w:rPr>
          <w:lang w:val="en-GB"/>
        </w:rPr>
        <w:t>100).</w:t>
      </w:r>
      <w:r w:rsidR="00E07A6F" w:rsidRPr="000F3A2D">
        <w:rPr>
          <w:lang w:val="en-GB"/>
        </w:rPr>
        <w:t xml:space="preserve"> </w:t>
      </w:r>
    </w:p>
    <w:p w14:paraId="38F44314" w14:textId="77777777" w:rsidR="00CF0BC8" w:rsidRPr="000F3A2D" w:rsidRDefault="00CF0BC8" w:rsidP="00CF0BC8">
      <w:pPr>
        <w:pStyle w:val="Rubrik1"/>
        <w:rPr>
          <w:lang w:val="en-GB"/>
        </w:rPr>
      </w:pPr>
      <w:r w:rsidRPr="000F3A2D">
        <w:rPr>
          <w:lang w:val="en-GB"/>
        </w:rPr>
        <w:t>Subject</w:t>
      </w:r>
    </w:p>
    <w:p w14:paraId="0DBE1AD4" w14:textId="77777777" w:rsidR="00502B30" w:rsidRPr="00C862DC" w:rsidRDefault="00502B30" w:rsidP="009F2169">
      <w:pPr>
        <w:pBdr>
          <w:top w:val="single" w:sz="4" w:space="1" w:color="auto"/>
          <w:left w:val="single" w:sz="4" w:space="4" w:color="auto"/>
          <w:bottom w:val="single" w:sz="4" w:space="1" w:color="auto"/>
          <w:right w:val="single" w:sz="4" w:space="4" w:color="auto"/>
        </w:pBdr>
        <w:shd w:val="clear" w:color="auto" w:fill="E7E6E6"/>
        <w:rPr>
          <w:highlight w:val="yellow"/>
        </w:rPr>
      </w:pPr>
      <w:r w:rsidRPr="00C862DC">
        <w:rPr>
          <w:i/>
          <w:iCs/>
          <w:sz w:val="16"/>
          <w:szCs w:val="16"/>
        </w:rPr>
        <w:t>Mallinstruktioner (tas bort innan studieplanen beslutas)</w:t>
      </w:r>
    </w:p>
    <w:p w14:paraId="5117F235" w14:textId="77777777" w:rsidR="00502B30" w:rsidRPr="00C862DC" w:rsidRDefault="00502B30" w:rsidP="009F2169">
      <w:pPr>
        <w:pBdr>
          <w:top w:val="single" w:sz="4" w:space="1" w:color="auto"/>
          <w:left w:val="single" w:sz="4" w:space="4" w:color="auto"/>
          <w:bottom w:val="single" w:sz="4" w:space="1" w:color="auto"/>
          <w:right w:val="single" w:sz="4" w:space="4" w:color="auto"/>
        </w:pBdr>
        <w:shd w:val="clear" w:color="auto" w:fill="E7E6E6"/>
      </w:pPr>
      <w:r w:rsidRPr="00C862DC">
        <w:t>Forskarutbildningsämnet ska beskrivas kortfattat och översiktligt</w:t>
      </w:r>
      <w:r w:rsidR="005278D2" w:rsidRPr="00C862DC">
        <w:t>.</w:t>
      </w:r>
      <w:r w:rsidR="00502921" w:rsidRPr="00C862DC">
        <w:t xml:space="preserve"> </w:t>
      </w:r>
      <w:r w:rsidR="005278D2" w:rsidRPr="00C862DC">
        <w:t>K</w:t>
      </w:r>
      <w:r w:rsidRPr="00C862DC">
        <w:t>oppling till forskarutbildningsområdet</w:t>
      </w:r>
      <w:r w:rsidR="005278D2" w:rsidRPr="00C862DC">
        <w:t xml:space="preserve"> kan skrivas här</w:t>
      </w:r>
      <w:r w:rsidR="004862A4" w:rsidRPr="00C862DC">
        <w:t>.</w:t>
      </w:r>
    </w:p>
    <w:p w14:paraId="1EB3C821" w14:textId="77777777" w:rsidR="00502B30" w:rsidRPr="00D470A8" w:rsidRDefault="00502B30" w:rsidP="009F2169">
      <w:pPr>
        <w:pBdr>
          <w:top w:val="single" w:sz="4" w:space="1" w:color="auto"/>
          <w:left w:val="single" w:sz="4" w:space="4" w:color="auto"/>
          <w:bottom w:val="single" w:sz="4" w:space="1" w:color="auto"/>
          <w:right w:val="single" w:sz="4" w:space="4" w:color="auto"/>
        </w:pBdr>
        <w:shd w:val="clear" w:color="auto" w:fill="E7E6E6"/>
        <w:rPr>
          <w:i/>
          <w:iCs/>
          <w:sz w:val="16"/>
          <w:szCs w:val="16"/>
        </w:rPr>
      </w:pPr>
      <w:r w:rsidRPr="00D470A8">
        <w:t>Lägg eventuellt till information om vad utbildningen kan leda till i studie- och yrkessammanhang efter avslutade studier, exempelvis ”Efter utbildningen ska doktoranden självständigt kunna utöva vetenskaplig x forskning med x-vetenskaplig inriktning och göra kvalificerade insatser inom skilda områden av yrkeslivet såsom …”</w:t>
      </w:r>
      <w:r w:rsidR="00233FB5" w:rsidRPr="00D470A8">
        <w:t>.</w:t>
      </w:r>
    </w:p>
    <w:p w14:paraId="72114A8A" w14:textId="77777777" w:rsidR="00253169" w:rsidRPr="000F3A2D" w:rsidRDefault="00205933" w:rsidP="00253169">
      <w:pPr>
        <w:rPr>
          <w:lang w:val="en-GB"/>
        </w:rPr>
      </w:pPr>
      <w:r w:rsidRPr="000F3A2D">
        <w:rPr>
          <w:lang w:val="en-GB"/>
        </w:rPr>
        <w:t>[</w:t>
      </w:r>
      <w:r w:rsidR="00CF0BC8" w:rsidRPr="000F3A2D">
        <w:rPr>
          <w:shd w:val="clear" w:color="auto" w:fill="FFF6D0"/>
          <w:lang w:val="en-GB"/>
        </w:rPr>
        <w:t>Add</w:t>
      </w:r>
      <w:r w:rsidRPr="000F3A2D">
        <w:rPr>
          <w:shd w:val="clear" w:color="auto" w:fill="FFF6D0"/>
          <w:lang w:val="en-GB"/>
        </w:rPr>
        <w:t xml:space="preserve"> text</w:t>
      </w:r>
      <w:r w:rsidR="000E2F85" w:rsidRPr="000F3A2D">
        <w:rPr>
          <w:shd w:val="clear" w:color="auto" w:fill="FFF6D0"/>
          <w:lang w:val="en-GB"/>
        </w:rPr>
        <w:t>.</w:t>
      </w:r>
      <w:r w:rsidRPr="000F3A2D">
        <w:rPr>
          <w:lang w:val="en-GB"/>
        </w:rPr>
        <w:t>]</w:t>
      </w:r>
      <w:r w:rsidR="00D63A48" w:rsidRPr="000F3A2D">
        <w:rPr>
          <w:lang w:val="en-GB"/>
        </w:rPr>
        <w:t xml:space="preserve"> </w:t>
      </w:r>
    </w:p>
    <w:p w14:paraId="1C6584F3" w14:textId="77777777" w:rsidR="00CF0BC8" w:rsidRPr="000F3A2D" w:rsidRDefault="00CF0BC8" w:rsidP="00CF0BC8">
      <w:pPr>
        <w:pStyle w:val="Rubrik1"/>
        <w:rPr>
          <w:lang w:val="en-GB"/>
        </w:rPr>
      </w:pPr>
      <w:r w:rsidRPr="000F3A2D">
        <w:rPr>
          <w:lang w:val="en-GB"/>
        </w:rPr>
        <w:t>Qualitative targets</w:t>
      </w:r>
    </w:p>
    <w:p w14:paraId="7DAA18A5" w14:textId="77777777" w:rsidR="006D6564" w:rsidRPr="00C862DC" w:rsidRDefault="006D6564" w:rsidP="009F2169">
      <w:pPr>
        <w:pBdr>
          <w:top w:val="single" w:sz="4" w:space="1" w:color="auto"/>
          <w:left w:val="single" w:sz="4" w:space="4" w:color="auto"/>
          <w:bottom w:val="single" w:sz="4" w:space="1" w:color="auto"/>
          <w:right w:val="single" w:sz="4" w:space="4" w:color="auto"/>
        </w:pBdr>
        <w:shd w:val="clear" w:color="auto" w:fill="E8E9EC"/>
      </w:pPr>
      <w:r w:rsidRPr="00C862DC">
        <w:rPr>
          <w:i/>
          <w:iCs/>
          <w:sz w:val="16"/>
          <w:szCs w:val="16"/>
        </w:rPr>
        <w:t>Mallinstruktioner</w:t>
      </w:r>
      <w:r w:rsidR="009421C2" w:rsidRPr="00C862DC">
        <w:rPr>
          <w:i/>
          <w:iCs/>
          <w:sz w:val="16"/>
          <w:szCs w:val="16"/>
        </w:rPr>
        <w:t xml:space="preserve"> (tas bort innan studieplanen beslutas)</w:t>
      </w:r>
    </w:p>
    <w:p w14:paraId="01805EE4" w14:textId="77777777" w:rsidR="00A07E76" w:rsidRPr="00C862DC" w:rsidRDefault="00A71B2A" w:rsidP="009F2169">
      <w:pPr>
        <w:pBdr>
          <w:top w:val="single" w:sz="4" w:space="1" w:color="auto"/>
          <w:left w:val="single" w:sz="4" w:space="4" w:color="auto"/>
          <w:bottom w:val="single" w:sz="4" w:space="1" w:color="auto"/>
          <w:right w:val="single" w:sz="4" w:space="4" w:color="auto"/>
        </w:pBdr>
        <w:shd w:val="clear" w:color="auto" w:fill="E8E9EC"/>
      </w:pPr>
      <w:r w:rsidRPr="00C862DC">
        <w:t xml:space="preserve">Examensmålen finns angivna i bilaga 2 till högskoleförordningen (examensordning) och återges i den allmänna studieplanen. </w:t>
      </w:r>
    </w:p>
    <w:p w14:paraId="34C50880" w14:textId="77777777" w:rsidR="00D87F7B" w:rsidRPr="00C862DC" w:rsidRDefault="00A71B2A" w:rsidP="009F2169">
      <w:pPr>
        <w:pBdr>
          <w:top w:val="single" w:sz="4" w:space="1" w:color="auto"/>
          <w:left w:val="single" w:sz="4" w:space="4" w:color="auto"/>
          <w:bottom w:val="single" w:sz="4" w:space="1" w:color="auto"/>
          <w:right w:val="single" w:sz="4" w:space="4" w:color="auto"/>
        </w:pBdr>
        <w:shd w:val="clear" w:color="auto" w:fill="E8E9EC"/>
      </w:pPr>
      <w:r w:rsidRPr="00D470A8">
        <w:t xml:space="preserve">Eventuella </w:t>
      </w:r>
      <w:r w:rsidR="008D6BF7" w:rsidRPr="00D470A8">
        <w:t xml:space="preserve">preciserade </w:t>
      </w:r>
      <w:r w:rsidRPr="00D470A8">
        <w:t xml:space="preserve">mål </w:t>
      </w:r>
      <w:r w:rsidR="00A03139" w:rsidRPr="00D470A8">
        <w:t xml:space="preserve">får </w:t>
      </w:r>
      <w:r w:rsidR="003C7123" w:rsidRPr="00D470A8">
        <w:t xml:space="preserve">inte </w:t>
      </w:r>
      <w:r w:rsidR="00F67B84" w:rsidRPr="00D470A8">
        <w:t xml:space="preserve">återupprepa målen i högskoleförordningen utan </w:t>
      </w:r>
      <w:r w:rsidR="00A03139" w:rsidRPr="00D470A8">
        <w:t xml:space="preserve">ska </w:t>
      </w:r>
      <w:r w:rsidR="00F67B84" w:rsidRPr="00D470A8">
        <w:t>komplettera dessa.</w:t>
      </w:r>
      <w:r w:rsidRPr="00D470A8">
        <w:t xml:space="preserve"> De ska skrivas med aktiva verb som uttrycker förväntade studieresultat</w:t>
      </w:r>
      <w:r w:rsidR="00DE6D52" w:rsidRPr="00D470A8">
        <w:t xml:space="preserve"> </w:t>
      </w:r>
      <w:r w:rsidR="00DE6D52" w:rsidRPr="00D470A8">
        <w:lastRenderedPageBreak/>
        <w:t>och vara möjliga att examinera</w:t>
      </w:r>
      <w:r w:rsidR="00A07E76" w:rsidRPr="00D470A8">
        <w:t xml:space="preserve"> samt </w:t>
      </w:r>
      <w:r w:rsidR="009157C0" w:rsidRPr="00D470A8">
        <w:t>kunna stämmas av i den individuella studieplanen.</w:t>
      </w:r>
      <w:r w:rsidRPr="00D470A8">
        <w:t xml:space="preserve"> </w:t>
      </w:r>
      <w:r w:rsidR="008D6BF7" w:rsidRPr="00C862DC">
        <w:t>Målen läggs in under rubrikerna ”</w:t>
      </w:r>
      <w:r w:rsidR="005278D2" w:rsidRPr="00C862DC">
        <w:t>Övriga p</w:t>
      </w:r>
      <w:r w:rsidR="008D6BF7" w:rsidRPr="00C862DC">
        <w:t xml:space="preserve">reciserade krav”. Om inga </w:t>
      </w:r>
      <w:r w:rsidR="00E15D04" w:rsidRPr="00C862DC">
        <w:t xml:space="preserve">övriga </w:t>
      </w:r>
      <w:r w:rsidR="008D6BF7" w:rsidRPr="00C862DC">
        <w:t>mål/krav finns kan rubrikerna med punkterna strykas.</w:t>
      </w:r>
    </w:p>
    <w:p w14:paraId="05E3EEC5" w14:textId="77777777" w:rsidR="00D87F7B" w:rsidRPr="00C862DC" w:rsidRDefault="00D87F7B" w:rsidP="009F2169">
      <w:pPr>
        <w:pBdr>
          <w:top w:val="single" w:sz="4" w:space="1" w:color="auto"/>
          <w:left w:val="single" w:sz="4" w:space="4" w:color="auto"/>
          <w:bottom w:val="single" w:sz="4" w:space="1" w:color="auto"/>
          <w:right w:val="single" w:sz="4" w:space="4" w:color="auto"/>
        </w:pBdr>
        <w:shd w:val="clear" w:color="auto" w:fill="E8E9EC"/>
      </w:pPr>
      <w:r w:rsidRPr="00C862DC">
        <w:t xml:space="preserve">Målen ska anges separat för </w:t>
      </w:r>
      <w:r w:rsidR="009E5C80" w:rsidRPr="00C862DC">
        <w:t>doktors-</w:t>
      </w:r>
      <w:r w:rsidRPr="00C862DC">
        <w:t xml:space="preserve"> respektive </w:t>
      </w:r>
      <w:r w:rsidR="009E5C80" w:rsidRPr="00C862DC">
        <w:t>licentiat</w:t>
      </w:r>
      <w:r w:rsidRPr="00C862DC">
        <w:t>examen.</w:t>
      </w:r>
    </w:p>
    <w:p w14:paraId="144BB97F" w14:textId="77777777" w:rsidR="00CF0BC8" w:rsidRPr="000F3A2D" w:rsidRDefault="00CF0BC8" w:rsidP="00CF0BC8">
      <w:pPr>
        <w:pStyle w:val="Rubrik2"/>
        <w:rPr>
          <w:lang w:val="en-GB"/>
        </w:rPr>
      </w:pPr>
      <w:r w:rsidRPr="000F3A2D">
        <w:rPr>
          <w:lang w:val="en-GB"/>
        </w:rPr>
        <w:t>Degree of Doctor [</w:t>
      </w:r>
      <w:proofErr w:type="spellStart"/>
      <w:r w:rsidRPr="000F3A2D">
        <w:rPr>
          <w:lang w:val="en-GB"/>
        </w:rPr>
        <w:t>Doktorsexamen</w:t>
      </w:r>
      <w:proofErr w:type="spellEnd"/>
      <w:r w:rsidRPr="000F3A2D">
        <w:rPr>
          <w:lang w:val="en-GB"/>
        </w:rPr>
        <w:t>]</w:t>
      </w:r>
    </w:p>
    <w:p w14:paraId="381808A1" w14:textId="77777777" w:rsidR="00347DDB" w:rsidRPr="000F3A2D" w:rsidRDefault="00CF0BC8" w:rsidP="00D8622B">
      <w:pPr>
        <w:rPr>
          <w:lang w:val="en-GB"/>
        </w:rPr>
      </w:pPr>
      <w:r w:rsidRPr="000F3A2D">
        <w:rPr>
          <w:color w:val="000000"/>
          <w:lang w:val="en-GB"/>
        </w:rPr>
        <w:t xml:space="preserve">Under the Higher Education Ordinance, a Degree of Doctor is achieved when the doctoral student has completed a programme of 240 credits within a subject that is offered at third cycle (doctoral) level; of these, at least 120 credits must be for a scholarly thesis </w:t>
      </w:r>
      <w:r w:rsidR="00D8622B" w:rsidRPr="000F3A2D">
        <w:rPr>
          <w:color w:val="000000"/>
          <w:lang w:val="en-GB"/>
        </w:rPr>
        <w:t>of</w:t>
      </w:r>
      <w:r w:rsidRPr="000F3A2D">
        <w:rPr>
          <w:color w:val="000000"/>
          <w:lang w:val="en-GB"/>
        </w:rPr>
        <w:t xml:space="preserve"> a pass level (doctoral thesis).</w:t>
      </w:r>
      <w:r w:rsidR="00202073" w:rsidRPr="000F3A2D">
        <w:rPr>
          <w:lang w:val="en-GB"/>
        </w:rPr>
        <w:t xml:space="preserve"> </w:t>
      </w:r>
      <w:r w:rsidRPr="000F3A2D">
        <w:rPr>
          <w:color w:val="000000"/>
          <w:lang w:val="en-GB"/>
        </w:rPr>
        <w:t>In [</w:t>
      </w:r>
      <w:r w:rsidR="007D26A6" w:rsidRPr="000F3A2D">
        <w:rPr>
          <w:color w:val="000000"/>
          <w:shd w:val="clear" w:color="auto" w:fill="FFF2CC" w:themeFill="accent4" w:themeFillTint="33"/>
          <w:lang w:val="en-GB"/>
        </w:rPr>
        <w:t>state third-cycle subject area</w:t>
      </w:r>
      <w:r w:rsidRPr="000F3A2D">
        <w:rPr>
          <w:color w:val="000000"/>
          <w:lang w:val="en-GB"/>
        </w:rPr>
        <w:t>] the thesis must cover [</w:t>
      </w:r>
      <w:r w:rsidRPr="000F3A2D">
        <w:rPr>
          <w:color w:val="000000"/>
          <w:shd w:val="clear" w:color="auto" w:fill="FFF2CC" w:themeFill="accent4" w:themeFillTint="33"/>
          <w:lang w:val="en-GB"/>
        </w:rPr>
        <w:t>state number</w:t>
      </w:r>
      <w:r w:rsidRPr="000F3A2D">
        <w:rPr>
          <w:color w:val="000000"/>
          <w:lang w:val="en-GB"/>
        </w:rPr>
        <w:t>] credits – see section 4.1.</w:t>
      </w:r>
    </w:p>
    <w:p w14:paraId="0D0FCF43" w14:textId="77777777" w:rsidR="000A1226" w:rsidRPr="000F3A2D" w:rsidRDefault="00CF0BC8" w:rsidP="00D8622B">
      <w:pPr>
        <w:rPr>
          <w:lang w:val="en-GB"/>
        </w:rPr>
      </w:pPr>
      <w:r w:rsidRPr="000F3A2D">
        <w:rPr>
          <w:color w:val="000000"/>
          <w:lang w:val="en-GB"/>
        </w:rPr>
        <w:t xml:space="preserve">On completing the programme, the </w:t>
      </w:r>
      <w:r w:rsidR="00D8622B" w:rsidRPr="000F3A2D">
        <w:rPr>
          <w:color w:val="000000"/>
          <w:lang w:val="en-GB"/>
        </w:rPr>
        <w:t>doctoral student must have acquired the following knowledge and competence necessary for the Degree of Doctor</w:t>
      </w:r>
      <w:r w:rsidRPr="000F3A2D">
        <w:rPr>
          <w:color w:val="000000"/>
          <w:lang w:val="en-GB"/>
        </w:rPr>
        <w:t xml:space="preserve">, </w:t>
      </w:r>
      <w:r w:rsidR="00D8622B" w:rsidRPr="000F3A2D">
        <w:rPr>
          <w:color w:val="000000"/>
          <w:lang w:val="en-GB"/>
        </w:rPr>
        <w:t>in accordance with the System of Qualifications in the Higher Education Ordinance</w:t>
      </w:r>
      <w:r w:rsidRPr="000F3A2D">
        <w:rPr>
          <w:color w:val="000000"/>
          <w:lang w:val="en-GB"/>
        </w:rPr>
        <w:t>:</w:t>
      </w:r>
    </w:p>
    <w:p w14:paraId="328EF324" w14:textId="77777777" w:rsidR="00F07B5F" w:rsidRPr="000F3A2D" w:rsidRDefault="00D8622B" w:rsidP="00D8622B">
      <w:pPr>
        <w:spacing w:after="0"/>
        <w:rPr>
          <w:i/>
          <w:iCs/>
          <w:lang w:val="en-GB"/>
        </w:rPr>
      </w:pPr>
      <w:r w:rsidRPr="000F3A2D">
        <w:rPr>
          <w:i/>
          <w:iCs/>
          <w:lang w:val="en-GB"/>
        </w:rPr>
        <w:t>Knowledge and understanding</w:t>
      </w:r>
    </w:p>
    <w:p w14:paraId="46686FCF" w14:textId="06D94D00" w:rsidR="004E1DE9" w:rsidRPr="000F3A2D" w:rsidRDefault="004E1DE9" w:rsidP="004E1DE9">
      <w:pPr>
        <w:spacing w:after="0"/>
        <w:rPr>
          <w:lang w:val="en-GB"/>
        </w:rPr>
      </w:pPr>
      <w:r w:rsidRPr="00C862DC">
        <w:rPr>
          <w:lang w:val="en-GB"/>
        </w:rPr>
        <w:t xml:space="preserve">For the Degree of </w:t>
      </w:r>
      <w:proofErr w:type="gramStart"/>
      <w:r w:rsidRPr="00C862DC">
        <w:rPr>
          <w:lang w:val="en-GB"/>
        </w:rPr>
        <w:t>Doctor</w:t>
      </w:r>
      <w:proofErr w:type="gramEnd"/>
      <w:r w:rsidRPr="00C862DC">
        <w:rPr>
          <w:lang w:val="en-GB"/>
        </w:rPr>
        <w:t xml:space="preserve"> the third-cycle student </w:t>
      </w:r>
      <w:r w:rsidR="00F63D2A" w:rsidRPr="00C862DC">
        <w:rPr>
          <w:lang w:val="en-GB"/>
        </w:rPr>
        <w:t>must</w:t>
      </w:r>
    </w:p>
    <w:p w14:paraId="31126F97" w14:textId="77777777" w:rsidR="00D8622B" w:rsidRPr="000F3A2D" w:rsidRDefault="00D8622B" w:rsidP="00D8622B">
      <w:pPr>
        <w:pStyle w:val="Liststycke"/>
        <w:numPr>
          <w:ilvl w:val="0"/>
          <w:numId w:val="18"/>
        </w:numPr>
        <w:spacing w:after="240"/>
        <w:rPr>
          <w:lang w:val="en-GB"/>
        </w:rPr>
      </w:pPr>
      <w:bookmarkStart w:id="1" w:name="Färdighet_och_förmåga"/>
      <w:r w:rsidRPr="000F3A2D">
        <w:rPr>
          <w:lang w:val="en-GB"/>
        </w:rPr>
        <w:t xml:space="preserve">demonstrate broad knowledge and systematic understanding of the research field as well as advanced and up-to-date specialised knowledge in a limited area of this field </w:t>
      </w:r>
    </w:p>
    <w:p w14:paraId="2B4FC095" w14:textId="77777777" w:rsidR="00D8622B" w:rsidRPr="000F3A2D" w:rsidRDefault="00D8622B" w:rsidP="00D8622B">
      <w:pPr>
        <w:pStyle w:val="Liststycke"/>
        <w:numPr>
          <w:ilvl w:val="0"/>
          <w:numId w:val="18"/>
        </w:numPr>
        <w:spacing w:after="240"/>
        <w:rPr>
          <w:lang w:val="en-GB"/>
        </w:rPr>
      </w:pPr>
      <w:r w:rsidRPr="000F3A2D">
        <w:rPr>
          <w:lang w:val="en-GB"/>
        </w:rPr>
        <w:t>demonstrate familiarity with research methodology in general and the methods of the specific field of research in particular.</w:t>
      </w:r>
    </w:p>
    <w:bookmarkEnd w:id="1"/>
    <w:p w14:paraId="2D9BEDF8" w14:textId="77777777" w:rsidR="00F07B5F" w:rsidRPr="000F3A2D" w:rsidRDefault="00D8622B" w:rsidP="00D8622B">
      <w:pPr>
        <w:spacing w:after="0"/>
        <w:rPr>
          <w:i/>
          <w:iCs/>
          <w:lang w:val="en-GB"/>
        </w:rPr>
      </w:pPr>
      <w:r w:rsidRPr="000F3A2D">
        <w:rPr>
          <w:i/>
          <w:iCs/>
          <w:lang w:val="en-GB"/>
        </w:rPr>
        <w:t>Competence and skills</w:t>
      </w:r>
    </w:p>
    <w:p w14:paraId="704C521D" w14:textId="7B080A2F" w:rsidR="00893027" w:rsidRPr="000F3A2D" w:rsidRDefault="00893027" w:rsidP="00D8622B">
      <w:pPr>
        <w:spacing w:after="0"/>
        <w:rPr>
          <w:lang w:val="en-GB"/>
        </w:rPr>
      </w:pPr>
      <w:r w:rsidRPr="000F3A2D">
        <w:rPr>
          <w:lang w:val="en-GB"/>
        </w:rPr>
        <w:t xml:space="preserve">For the Degree of </w:t>
      </w:r>
      <w:proofErr w:type="gramStart"/>
      <w:r w:rsidRPr="000F3A2D">
        <w:rPr>
          <w:lang w:val="en-GB"/>
        </w:rPr>
        <w:t>Doctor</w:t>
      </w:r>
      <w:proofErr w:type="gramEnd"/>
      <w:r w:rsidRPr="000F3A2D">
        <w:rPr>
          <w:lang w:val="en-GB"/>
        </w:rPr>
        <w:t xml:space="preserve"> the third-cycle student </w:t>
      </w:r>
      <w:r w:rsidR="00F63D2A" w:rsidRPr="000F3A2D">
        <w:rPr>
          <w:lang w:val="en-GB"/>
        </w:rPr>
        <w:t>must</w:t>
      </w:r>
    </w:p>
    <w:p w14:paraId="520514C4" w14:textId="77777777" w:rsidR="00D8622B" w:rsidRPr="000F3A2D" w:rsidRDefault="00D8622B" w:rsidP="00D8622B">
      <w:pPr>
        <w:pStyle w:val="Liststycke"/>
        <w:numPr>
          <w:ilvl w:val="0"/>
          <w:numId w:val="18"/>
        </w:numPr>
        <w:spacing w:after="240"/>
        <w:rPr>
          <w:lang w:val="en-GB"/>
        </w:rPr>
      </w:pPr>
      <w:r w:rsidRPr="000F3A2D">
        <w:rPr>
          <w:lang w:val="en-GB"/>
        </w:rPr>
        <w:t>demonstrate the capacity for scholarly analysis and synthesis, as well as to review and assess new and complex phenomena, issues and situations autonomously and critically</w:t>
      </w:r>
    </w:p>
    <w:p w14:paraId="27FA7C98" w14:textId="77777777" w:rsidR="00D8622B" w:rsidRPr="000F3A2D" w:rsidRDefault="00D8622B" w:rsidP="00D8622B">
      <w:pPr>
        <w:pStyle w:val="Liststycke"/>
        <w:numPr>
          <w:ilvl w:val="0"/>
          <w:numId w:val="18"/>
        </w:numPr>
        <w:spacing w:after="240"/>
        <w:rPr>
          <w:lang w:val="en-GB"/>
        </w:rPr>
      </w:pPr>
      <w:r w:rsidRPr="000F3A2D">
        <w:rPr>
          <w:lang w:val="en-GB"/>
        </w:rPr>
        <w:t>demonstrate the ability to identify and formulate issues with scholarly precision critically, autonomously and creatively, and to plan and use appropriate methods to undertake research and other qualified tasks within predetermined timeframes and to review and evaluate such work</w:t>
      </w:r>
    </w:p>
    <w:p w14:paraId="4F8AA171" w14:textId="0E43C51A" w:rsidR="00D8622B" w:rsidRPr="000F3A2D" w:rsidRDefault="00D8622B" w:rsidP="00D8622B">
      <w:pPr>
        <w:pStyle w:val="Liststycke"/>
        <w:numPr>
          <w:ilvl w:val="0"/>
          <w:numId w:val="18"/>
        </w:numPr>
        <w:spacing w:after="240"/>
        <w:rPr>
          <w:lang w:val="en-GB"/>
        </w:rPr>
      </w:pPr>
      <w:r w:rsidRPr="000F3A2D">
        <w:rPr>
          <w:lang w:val="en-GB"/>
        </w:rPr>
        <w:t xml:space="preserve">demonstrate through a thesis the ability to make a significant contribution to the development of knowledge through their own research </w:t>
      </w:r>
    </w:p>
    <w:p w14:paraId="14605E2B" w14:textId="58ED2965" w:rsidR="00D8622B" w:rsidRPr="000F3A2D" w:rsidRDefault="00D8622B" w:rsidP="00D8622B">
      <w:pPr>
        <w:pStyle w:val="Liststycke"/>
        <w:numPr>
          <w:ilvl w:val="0"/>
          <w:numId w:val="18"/>
        </w:numPr>
        <w:spacing w:after="240"/>
        <w:rPr>
          <w:lang w:val="en-GB"/>
        </w:rPr>
      </w:pPr>
      <w:r w:rsidRPr="000F3A2D">
        <w:rPr>
          <w:lang w:val="en-GB"/>
        </w:rPr>
        <w:t>demonstrate the ability in both national and international contexts to present and discuss research and research findings authoritatively in speech and writing and in dialogue with the academic community and society in genera</w:t>
      </w:r>
      <w:r w:rsidR="00B7497E" w:rsidRPr="000F3A2D">
        <w:rPr>
          <w:lang w:val="en-GB"/>
        </w:rPr>
        <w:t>l</w:t>
      </w:r>
    </w:p>
    <w:p w14:paraId="50096399" w14:textId="77777777" w:rsidR="00D8622B" w:rsidRPr="000F3A2D" w:rsidRDefault="00D8622B" w:rsidP="00D8622B">
      <w:pPr>
        <w:pStyle w:val="Liststycke"/>
        <w:numPr>
          <w:ilvl w:val="0"/>
          <w:numId w:val="18"/>
        </w:numPr>
        <w:spacing w:after="240"/>
        <w:rPr>
          <w:lang w:val="en-GB"/>
        </w:rPr>
      </w:pPr>
      <w:r w:rsidRPr="000F3A2D">
        <w:rPr>
          <w:lang w:val="en-GB"/>
        </w:rPr>
        <w:t>demonstrate the ability to identify the need for further knowledge</w:t>
      </w:r>
    </w:p>
    <w:p w14:paraId="133EC578" w14:textId="77777777" w:rsidR="00D8622B" w:rsidRPr="000F3A2D" w:rsidRDefault="00D8622B" w:rsidP="00D8622B">
      <w:pPr>
        <w:pStyle w:val="Liststycke"/>
        <w:numPr>
          <w:ilvl w:val="0"/>
          <w:numId w:val="18"/>
        </w:numPr>
        <w:spacing w:after="240"/>
        <w:rPr>
          <w:lang w:val="en-GB"/>
        </w:rPr>
      </w:pPr>
      <w:r w:rsidRPr="000F3A2D">
        <w:rPr>
          <w:lang w:val="en-GB"/>
        </w:rPr>
        <w:t>demonstrate the capacity to contribute to social development and support the learning of others both through research and education and in some other qualified professional capacity.</w:t>
      </w:r>
    </w:p>
    <w:p w14:paraId="6A2A3ABF" w14:textId="77777777" w:rsidR="00F07B5F" w:rsidRPr="000F3A2D" w:rsidRDefault="00D8622B" w:rsidP="00D8622B">
      <w:pPr>
        <w:spacing w:after="0"/>
        <w:rPr>
          <w:i/>
          <w:iCs/>
          <w:lang w:val="en-GB"/>
        </w:rPr>
      </w:pPr>
      <w:r w:rsidRPr="000F3A2D">
        <w:rPr>
          <w:i/>
          <w:iCs/>
          <w:lang w:val="en-GB"/>
        </w:rPr>
        <w:t>Judgement and approach</w:t>
      </w:r>
    </w:p>
    <w:p w14:paraId="7909E258" w14:textId="787AF2D8" w:rsidR="00893027" w:rsidRPr="000F3A2D" w:rsidRDefault="00893027" w:rsidP="00893027">
      <w:pPr>
        <w:spacing w:after="0"/>
        <w:rPr>
          <w:lang w:val="en-GB"/>
        </w:rPr>
      </w:pPr>
      <w:r w:rsidRPr="000F3A2D">
        <w:rPr>
          <w:lang w:val="en-GB"/>
        </w:rPr>
        <w:t xml:space="preserve">For the Degree of </w:t>
      </w:r>
      <w:proofErr w:type="gramStart"/>
      <w:r w:rsidRPr="000F3A2D">
        <w:rPr>
          <w:lang w:val="en-GB"/>
        </w:rPr>
        <w:t>Doctor</w:t>
      </w:r>
      <w:proofErr w:type="gramEnd"/>
      <w:r w:rsidRPr="000F3A2D">
        <w:rPr>
          <w:lang w:val="en-GB"/>
        </w:rPr>
        <w:t xml:space="preserve"> the third-cycle student </w:t>
      </w:r>
      <w:r w:rsidR="00F63D2A" w:rsidRPr="000F3A2D">
        <w:rPr>
          <w:lang w:val="en-GB"/>
        </w:rPr>
        <w:t>must</w:t>
      </w:r>
    </w:p>
    <w:p w14:paraId="711CAD64" w14:textId="77777777" w:rsidR="00D8622B" w:rsidRPr="000F3A2D" w:rsidRDefault="00D8622B" w:rsidP="00D8622B">
      <w:pPr>
        <w:pStyle w:val="Liststycke"/>
        <w:numPr>
          <w:ilvl w:val="0"/>
          <w:numId w:val="18"/>
        </w:numPr>
        <w:spacing w:after="240"/>
        <w:rPr>
          <w:lang w:val="en-GB"/>
        </w:rPr>
      </w:pPr>
      <w:r w:rsidRPr="000F3A2D">
        <w:rPr>
          <w:lang w:val="en-GB"/>
        </w:rPr>
        <w:lastRenderedPageBreak/>
        <w:t>demonstrate intellectual autonomy and disciplinary rectitude as well as the ability to make assessments of research ethics</w:t>
      </w:r>
    </w:p>
    <w:p w14:paraId="7434C6C4" w14:textId="77777777" w:rsidR="00D8622B" w:rsidRPr="000F3A2D" w:rsidRDefault="00D8622B" w:rsidP="00D8622B">
      <w:pPr>
        <w:pStyle w:val="Liststycke"/>
        <w:numPr>
          <w:ilvl w:val="0"/>
          <w:numId w:val="18"/>
        </w:numPr>
        <w:spacing w:after="240"/>
        <w:rPr>
          <w:lang w:val="en-GB"/>
        </w:rPr>
      </w:pPr>
      <w:r w:rsidRPr="000F3A2D">
        <w:rPr>
          <w:lang w:val="en-GB"/>
        </w:rPr>
        <w:t>demonstrate specialised insight into the possibilities and limitations of research, its role in society and the responsibility of the individual for how it is used.</w:t>
      </w:r>
    </w:p>
    <w:p w14:paraId="6C8B7E51" w14:textId="1AE8476E" w:rsidR="000C60AD" w:rsidRPr="00C862DC" w:rsidRDefault="00D8622B" w:rsidP="000C60AD">
      <w:pPr>
        <w:spacing w:after="0"/>
        <w:rPr>
          <w:i/>
          <w:iCs/>
        </w:rPr>
      </w:pPr>
      <w:proofErr w:type="spellStart"/>
      <w:r w:rsidRPr="00C862DC">
        <w:rPr>
          <w:i/>
          <w:iCs/>
          <w:color w:val="000000"/>
        </w:rPr>
        <w:t>Other</w:t>
      </w:r>
      <w:proofErr w:type="spellEnd"/>
      <w:r w:rsidRPr="00C862DC">
        <w:rPr>
          <w:i/>
          <w:iCs/>
          <w:color w:val="000000"/>
        </w:rPr>
        <w:t xml:space="preserve"> </w:t>
      </w:r>
      <w:proofErr w:type="spellStart"/>
      <w:r w:rsidRPr="00C862DC">
        <w:rPr>
          <w:i/>
          <w:iCs/>
          <w:color w:val="000000"/>
        </w:rPr>
        <w:t>specified</w:t>
      </w:r>
      <w:proofErr w:type="spellEnd"/>
      <w:r w:rsidRPr="00C862DC">
        <w:rPr>
          <w:i/>
          <w:iCs/>
          <w:color w:val="000000"/>
        </w:rPr>
        <w:t xml:space="preserve"> </w:t>
      </w:r>
      <w:proofErr w:type="spellStart"/>
      <w:r w:rsidRPr="00C862DC">
        <w:rPr>
          <w:i/>
          <w:iCs/>
          <w:color w:val="000000"/>
        </w:rPr>
        <w:t>requirements</w:t>
      </w:r>
      <w:proofErr w:type="spellEnd"/>
      <w:r w:rsidR="008D6BF7" w:rsidRPr="00C862DC">
        <w:rPr>
          <w:i/>
          <w:iCs/>
        </w:rPr>
        <w:t xml:space="preserve"> </w:t>
      </w:r>
      <w:r w:rsidR="000C60AD" w:rsidRPr="00C862DC">
        <w:rPr>
          <w:i/>
          <w:iCs/>
        </w:rPr>
        <w:t xml:space="preserve"> </w:t>
      </w:r>
    </w:p>
    <w:p w14:paraId="3E79DB78" w14:textId="77777777" w:rsidR="000C60AD" w:rsidRPr="00C862DC" w:rsidRDefault="000C60AD" w:rsidP="000C60AD">
      <w:pPr>
        <w:pBdr>
          <w:top w:val="single" w:sz="4" w:space="1" w:color="auto"/>
          <w:left w:val="single" w:sz="4" w:space="4" w:color="auto"/>
          <w:bottom w:val="single" w:sz="4" w:space="1" w:color="auto"/>
          <w:right w:val="single" w:sz="4" w:space="4" w:color="auto"/>
        </w:pBdr>
        <w:shd w:val="clear" w:color="auto" w:fill="D9D9D9" w:themeFill="background1" w:themeFillShade="D9"/>
        <w:ind w:left="360" w:hanging="360"/>
      </w:pPr>
      <w:r w:rsidRPr="00C862DC">
        <w:rPr>
          <w:i/>
          <w:iCs/>
          <w:sz w:val="16"/>
          <w:szCs w:val="16"/>
        </w:rPr>
        <w:t>Mallinstruktioner (tas bort innan studieplanen beslutas)</w:t>
      </w:r>
      <w:r w:rsidRPr="00C862DC">
        <w:t xml:space="preserve"> </w:t>
      </w:r>
    </w:p>
    <w:p w14:paraId="576BE87A" w14:textId="1137D056" w:rsidR="00160AD7" w:rsidRPr="00C862DC" w:rsidRDefault="00E8384C" w:rsidP="00E8384C">
      <w:pPr>
        <w:pBdr>
          <w:top w:val="single" w:sz="4" w:space="1" w:color="auto"/>
          <w:left w:val="single" w:sz="4" w:space="4" w:color="auto"/>
          <w:bottom w:val="single" w:sz="4" w:space="1" w:color="auto"/>
          <w:right w:val="single" w:sz="4" w:space="4" w:color="auto"/>
        </w:pBdr>
        <w:shd w:val="clear" w:color="auto" w:fill="D9D9D9" w:themeFill="background1" w:themeFillShade="D9"/>
        <w:ind w:left="360" w:hanging="360"/>
      </w:pPr>
      <w:r w:rsidRPr="00C862DC">
        <w:t>Formuleringen läggs till för ämnen som antar BEEGS-doktorander.</w:t>
      </w:r>
    </w:p>
    <w:p w14:paraId="3B20FAD5" w14:textId="1D93194E" w:rsidR="000A6EFA" w:rsidRPr="000F3A2D" w:rsidRDefault="00184E67" w:rsidP="00EF15BB">
      <w:pPr>
        <w:pStyle w:val="Liststycke"/>
        <w:numPr>
          <w:ilvl w:val="0"/>
          <w:numId w:val="18"/>
        </w:numPr>
        <w:shd w:val="clear" w:color="auto" w:fill="FFF2CC" w:themeFill="accent4" w:themeFillTint="33"/>
        <w:spacing w:after="240"/>
        <w:rPr>
          <w:lang w:val="en-GB"/>
        </w:rPr>
      </w:pPr>
      <w:r w:rsidRPr="000F3A2D">
        <w:rPr>
          <w:color w:val="auto"/>
          <w:lang w:val="en-GB"/>
        </w:rPr>
        <w:t>Research conducted at the Baltic and East European Graduate School (BEEGS) must be relevant to the Baltic Sea region and/or Eastern Europe. Similarly, research conducted at other graduate schools or in other research projects must be relevant to their current themes and fields of research.</w:t>
      </w:r>
    </w:p>
    <w:p w14:paraId="0F998260" w14:textId="77777777" w:rsidR="00CD2ABC" w:rsidRPr="00C862DC" w:rsidRDefault="00CD2ABC" w:rsidP="00CD2ABC">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862DC">
        <w:rPr>
          <w:i/>
          <w:iCs/>
          <w:sz w:val="16"/>
          <w:szCs w:val="16"/>
        </w:rPr>
        <w:t>Mallinstruktioner (tas bort innan studieplanen beslutas)</w:t>
      </w:r>
      <w:r w:rsidRPr="00C862DC">
        <w:t xml:space="preserve"> </w:t>
      </w:r>
    </w:p>
    <w:p w14:paraId="0F2B60EA" w14:textId="77777777" w:rsidR="00CD2ABC" w:rsidRPr="00C862DC" w:rsidRDefault="00CD2ABC" w:rsidP="00CD2ABC">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862DC">
        <w:rPr>
          <w:shd w:val="clear" w:color="auto" w:fill="D9D9D9" w:themeFill="background1" w:themeFillShade="D9"/>
        </w:rPr>
        <w:t xml:space="preserve">Formuleringen nedan läggs till för ämnen som ingår i </w:t>
      </w:r>
      <w:proofErr w:type="spellStart"/>
      <w:r w:rsidRPr="00C862DC">
        <w:rPr>
          <w:shd w:val="clear" w:color="auto" w:fill="D9D9D9" w:themeFill="background1" w:themeFillShade="D9"/>
        </w:rPr>
        <w:t>forskarutbildningområdet</w:t>
      </w:r>
      <w:proofErr w:type="spellEnd"/>
      <w:r w:rsidRPr="00C862DC">
        <w:rPr>
          <w:shd w:val="clear" w:color="auto" w:fill="D9D9D9" w:themeFill="background1" w:themeFillShade="D9"/>
        </w:rPr>
        <w:t xml:space="preserve"> Utbildningsvetenskapliga studier. Även övriga forskarutbildningsområden kan lägga till motsvarande formulering om så önskas.</w:t>
      </w:r>
    </w:p>
    <w:p w14:paraId="3D8DB8A8" w14:textId="7BBA112E" w:rsidR="005D1C2C" w:rsidRPr="000F3A2D" w:rsidRDefault="000A6EFA" w:rsidP="00EF15BB">
      <w:pPr>
        <w:pStyle w:val="Liststycke"/>
        <w:numPr>
          <w:ilvl w:val="0"/>
          <w:numId w:val="18"/>
        </w:numPr>
        <w:shd w:val="clear" w:color="auto" w:fill="FFF2CC" w:themeFill="accent4" w:themeFillTint="33"/>
        <w:rPr>
          <w:shd w:val="clear" w:color="auto" w:fill="FFFF00"/>
          <w:lang w:val="en-GB"/>
        </w:rPr>
      </w:pPr>
      <w:r w:rsidRPr="000F3A2D">
        <w:rPr>
          <w:lang w:val="en-GB"/>
        </w:rPr>
        <w:t>The research must be relevant to the research area of Studies in the Educational Sciences.</w:t>
      </w:r>
    </w:p>
    <w:p w14:paraId="1E24EB0C" w14:textId="77777777" w:rsidR="00184E67" w:rsidRPr="000F3A2D" w:rsidRDefault="00184E67" w:rsidP="00184E67">
      <w:pPr>
        <w:pStyle w:val="Liststycke"/>
        <w:numPr>
          <w:ilvl w:val="0"/>
          <w:numId w:val="0"/>
        </w:numPr>
        <w:spacing w:after="240"/>
        <w:ind w:left="720"/>
        <w:rPr>
          <w:lang w:val="en-GB"/>
        </w:rPr>
      </w:pPr>
    </w:p>
    <w:p w14:paraId="3143E003" w14:textId="1BA7F486" w:rsidR="00D8622B" w:rsidRPr="000F3A2D" w:rsidRDefault="00D8622B" w:rsidP="00D8622B">
      <w:pPr>
        <w:pStyle w:val="Liststycke"/>
        <w:numPr>
          <w:ilvl w:val="0"/>
          <w:numId w:val="18"/>
        </w:numPr>
        <w:spacing w:after="240"/>
        <w:rPr>
          <w:lang w:val="en-GB"/>
        </w:rPr>
      </w:pPr>
      <w:r w:rsidRPr="000F3A2D">
        <w:rPr>
          <w:color w:val="000000"/>
          <w:lang w:val="en-GB"/>
        </w:rPr>
        <w:t>[</w:t>
      </w:r>
      <w:r w:rsidRPr="000F3A2D">
        <w:rPr>
          <w:color w:val="000000"/>
          <w:shd w:val="clear" w:color="auto" w:fill="FFF2CC" w:themeFill="accent4" w:themeFillTint="33"/>
          <w:lang w:val="en-GB"/>
        </w:rPr>
        <w:t xml:space="preserve">If there are specific outcomes for the </w:t>
      </w:r>
      <w:r w:rsidR="007D26A6" w:rsidRPr="000F3A2D">
        <w:rPr>
          <w:color w:val="000000"/>
          <w:shd w:val="clear" w:color="auto" w:fill="FFF2CC" w:themeFill="accent4" w:themeFillTint="33"/>
          <w:lang w:val="en-GB"/>
        </w:rPr>
        <w:t xml:space="preserve">third-cycle </w:t>
      </w:r>
      <w:r w:rsidR="007D26A6" w:rsidRPr="00C862DC">
        <w:rPr>
          <w:color w:val="000000"/>
          <w:shd w:val="clear" w:color="auto" w:fill="FFF2CC" w:themeFill="accent4" w:themeFillTint="33"/>
          <w:lang w:val="en-GB"/>
        </w:rPr>
        <w:t>subject</w:t>
      </w:r>
      <w:r w:rsidR="0019098C" w:rsidRPr="00C862DC">
        <w:rPr>
          <w:color w:val="000000"/>
          <w:shd w:val="clear" w:color="auto" w:fill="FFF2CC" w:themeFill="accent4" w:themeFillTint="33"/>
          <w:lang w:val="en-GB"/>
        </w:rPr>
        <w:t xml:space="preserve"> or</w:t>
      </w:r>
      <w:r w:rsidRPr="00C862DC">
        <w:rPr>
          <w:color w:val="000000"/>
          <w:shd w:val="clear" w:color="auto" w:fill="FFF2CC" w:themeFill="accent4" w:themeFillTint="33"/>
          <w:lang w:val="en-GB"/>
        </w:rPr>
        <w:t xml:space="preserve"> area,</w:t>
      </w:r>
      <w:r w:rsidRPr="000F3A2D">
        <w:rPr>
          <w:color w:val="000000"/>
          <w:shd w:val="clear" w:color="auto" w:fill="FFF2CC" w:themeFill="accent4" w:themeFillTint="33"/>
          <w:lang w:val="en-GB"/>
        </w:rPr>
        <w:t xml:space="preserve"> other than those in the Higher Education Ordinance, add them here.</w:t>
      </w:r>
      <w:r w:rsidRPr="000F3A2D">
        <w:rPr>
          <w:color w:val="000000"/>
          <w:lang w:val="en-GB"/>
        </w:rPr>
        <w:t>]</w:t>
      </w:r>
    </w:p>
    <w:p w14:paraId="7B4D6B44" w14:textId="77777777" w:rsidR="00184E67" w:rsidRPr="000F3A2D" w:rsidRDefault="00184E67" w:rsidP="00184E67">
      <w:pPr>
        <w:pStyle w:val="Liststycke"/>
        <w:numPr>
          <w:ilvl w:val="0"/>
          <w:numId w:val="0"/>
        </w:numPr>
        <w:ind w:left="360"/>
        <w:rPr>
          <w:lang w:val="en-GB"/>
        </w:rPr>
      </w:pPr>
    </w:p>
    <w:p w14:paraId="5179A955" w14:textId="77777777" w:rsidR="00D8622B" w:rsidRPr="000F3A2D" w:rsidRDefault="00D8622B" w:rsidP="00D8622B">
      <w:pPr>
        <w:pStyle w:val="Rubrik2"/>
        <w:rPr>
          <w:lang w:val="en-GB"/>
        </w:rPr>
      </w:pPr>
      <w:r w:rsidRPr="000F3A2D">
        <w:rPr>
          <w:lang w:val="en-GB"/>
        </w:rPr>
        <w:t>Degree of Licentiate [</w:t>
      </w:r>
      <w:proofErr w:type="spellStart"/>
      <w:r w:rsidRPr="000F3A2D">
        <w:rPr>
          <w:lang w:val="en-GB"/>
        </w:rPr>
        <w:t>Licentiatexamen</w:t>
      </w:r>
      <w:proofErr w:type="spellEnd"/>
      <w:r w:rsidRPr="000F3A2D">
        <w:rPr>
          <w:lang w:val="en-GB"/>
        </w:rPr>
        <w:t>]</w:t>
      </w:r>
    </w:p>
    <w:p w14:paraId="43620648" w14:textId="77777777" w:rsidR="00C577A9" w:rsidRPr="000F3A2D" w:rsidRDefault="00D8622B" w:rsidP="00D8622B">
      <w:pPr>
        <w:rPr>
          <w:lang w:val="en-GB"/>
        </w:rPr>
      </w:pPr>
      <w:r w:rsidRPr="000F3A2D">
        <w:rPr>
          <w:lang w:val="en-GB"/>
        </w:rPr>
        <w:t>Under the Higher Education Ordinance, a Degree of Licentiate is achieved when the doctoral student has completed a programme of 120 credits within a subject that is offered at third cycle (doctoral) level; of these, at least 60 credits must be for a scholarly thesis of a pass level.</w:t>
      </w:r>
      <w:r w:rsidR="00724DC4" w:rsidRPr="000F3A2D">
        <w:rPr>
          <w:lang w:val="en-GB"/>
        </w:rPr>
        <w:t xml:space="preserve"> </w:t>
      </w:r>
      <w:r w:rsidRPr="000F3A2D">
        <w:rPr>
          <w:lang w:val="en-GB"/>
        </w:rPr>
        <w:t>In [</w:t>
      </w:r>
      <w:r w:rsidR="007D26A6" w:rsidRPr="000F3A2D">
        <w:rPr>
          <w:color w:val="000000"/>
          <w:shd w:val="clear" w:color="auto" w:fill="FFF2CC" w:themeFill="accent4" w:themeFillTint="33"/>
          <w:lang w:val="en-GB"/>
        </w:rPr>
        <w:t>state third-cycle subject area</w:t>
      </w:r>
      <w:r w:rsidRPr="000F3A2D">
        <w:rPr>
          <w:lang w:val="en-GB"/>
        </w:rPr>
        <w:t>] the thesis must cover [</w:t>
      </w:r>
      <w:r w:rsidRPr="000F3A2D">
        <w:rPr>
          <w:shd w:val="clear" w:color="auto" w:fill="FFF2CC" w:themeFill="accent4" w:themeFillTint="33"/>
          <w:lang w:val="en-GB"/>
        </w:rPr>
        <w:t>state number</w:t>
      </w:r>
      <w:r w:rsidRPr="000F3A2D">
        <w:rPr>
          <w:lang w:val="en-GB"/>
        </w:rPr>
        <w:t>] credits – see section 4.1.</w:t>
      </w:r>
    </w:p>
    <w:p w14:paraId="2297E148" w14:textId="77777777" w:rsidR="00D2653E" w:rsidRPr="000F3A2D" w:rsidRDefault="00D8622B" w:rsidP="00D8622B">
      <w:pPr>
        <w:rPr>
          <w:lang w:val="en-GB"/>
        </w:rPr>
      </w:pPr>
      <w:r w:rsidRPr="000F3A2D">
        <w:rPr>
          <w:lang w:val="en-GB"/>
        </w:rPr>
        <w:t>On completing the programme, the doctoral student must have acquired the following knowledge and competence necessary for the Degree of Licentiate, in accordance with the System of Qualifications in the Higher Education Ordinance:</w:t>
      </w:r>
    </w:p>
    <w:p w14:paraId="37AA5AED" w14:textId="77777777" w:rsidR="00500A07" w:rsidRPr="00C862DC" w:rsidRDefault="00D8622B" w:rsidP="00D8622B">
      <w:pPr>
        <w:spacing w:after="0"/>
        <w:rPr>
          <w:i/>
          <w:iCs/>
          <w:lang w:val="en-GB"/>
        </w:rPr>
      </w:pPr>
      <w:r w:rsidRPr="00C862DC">
        <w:rPr>
          <w:i/>
          <w:iCs/>
          <w:lang w:val="en-GB"/>
        </w:rPr>
        <w:t>Knowledge and understanding</w:t>
      </w:r>
    </w:p>
    <w:p w14:paraId="65ED7E9F" w14:textId="24CA77CD" w:rsidR="004E1DE9" w:rsidRPr="000F3A2D" w:rsidRDefault="004E1DE9" w:rsidP="00D8622B">
      <w:pPr>
        <w:spacing w:after="0"/>
        <w:rPr>
          <w:lang w:val="en-GB"/>
        </w:rPr>
      </w:pPr>
      <w:r w:rsidRPr="00C862DC">
        <w:rPr>
          <w:lang w:val="en-GB"/>
        </w:rPr>
        <w:t xml:space="preserve">For a Degree of </w:t>
      </w:r>
      <w:proofErr w:type="gramStart"/>
      <w:r w:rsidRPr="00C862DC">
        <w:rPr>
          <w:lang w:val="en-GB"/>
        </w:rPr>
        <w:t>Licentiate</w:t>
      </w:r>
      <w:proofErr w:type="gramEnd"/>
      <w:r w:rsidRPr="00C862DC">
        <w:rPr>
          <w:lang w:val="en-GB"/>
        </w:rPr>
        <w:t xml:space="preserve"> the third-cycle student </w:t>
      </w:r>
      <w:r w:rsidR="00F63D2A" w:rsidRPr="00C862DC">
        <w:rPr>
          <w:lang w:val="en-GB"/>
        </w:rPr>
        <w:t>must</w:t>
      </w:r>
    </w:p>
    <w:p w14:paraId="1D6F12C9" w14:textId="77777777" w:rsidR="00D8622B" w:rsidRPr="000F3A2D" w:rsidRDefault="00D8622B" w:rsidP="00D8622B">
      <w:pPr>
        <w:pStyle w:val="Liststycke"/>
        <w:numPr>
          <w:ilvl w:val="0"/>
          <w:numId w:val="18"/>
        </w:numPr>
        <w:spacing w:after="240"/>
        <w:rPr>
          <w:lang w:val="en-GB"/>
        </w:rPr>
      </w:pPr>
      <w:r w:rsidRPr="000F3A2D">
        <w:rPr>
          <w:lang w:val="en-GB"/>
        </w:rPr>
        <w:t>demonstrate knowledge and understanding in the field of research including current specialist knowledge in a limited area of this field as well as specialised knowledge of research methodology in general and the methods of the specific field of research in particular.</w:t>
      </w:r>
    </w:p>
    <w:p w14:paraId="6E2BC5D6" w14:textId="77777777" w:rsidR="005547A4" w:rsidRPr="000F3A2D" w:rsidRDefault="005547A4" w:rsidP="00D8622B">
      <w:pPr>
        <w:spacing w:after="0"/>
        <w:rPr>
          <w:i/>
          <w:iCs/>
          <w:lang w:val="en-GB"/>
        </w:rPr>
      </w:pPr>
    </w:p>
    <w:p w14:paraId="493076F2" w14:textId="5079DD4D" w:rsidR="00500A07" w:rsidRPr="000F3A2D" w:rsidRDefault="00D8622B" w:rsidP="00D8622B">
      <w:pPr>
        <w:spacing w:after="0"/>
        <w:rPr>
          <w:i/>
          <w:iCs/>
          <w:lang w:val="en-GB"/>
        </w:rPr>
      </w:pPr>
      <w:r w:rsidRPr="000F3A2D">
        <w:rPr>
          <w:i/>
          <w:iCs/>
          <w:lang w:val="en-GB"/>
        </w:rPr>
        <w:lastRenderedPageBreak/>
        <w:t>Competence and skills</w:t>
      </w:r>
    </w:p>
    <w:p w14:paraId="539EF77C" w14:textId="15E22087" w:rsidR="004E1DE9" w:rsidRPr="000F3A2D" w:rsidRDefault="004E1DE9" w:rsidP="00D8622B">
      <w:pPr>
        <w:spacing w:after="0"/>
        <w:rPr>
          <w:lang w:val="en-GB"/>
        </w:rPr>
      </w:pPr>
      <w:r w:rsidRPr="000F3A2D">
        <w:rPr>
          <w:lang w:val="en-GB"/>
        </w:rPr>
        <w:t xml:space="preserve">For a Degree of </w:t>
      </w:r>
      <w:proofErr w:type="gramStart"/>
      <w:r w:rsidRPr="000F3A2D">
        <w:rPr>
          <w:lang w:val="en-GB"/>
        </w:rPr>
        <w:t>Licentiate</w:t>
      </w:r>
      <w:proofErr w:type="gramEnd"/>
      <w:r w:rsidRPr="000F3A2D">
        <w:rPr>
          <w:lang w:val="en-GB"/>
        </w:rPr>
        <w:t xml:space="preserve"> the third-cycle student </w:t>
      </w:r>
      <w:r w:rsidR="00F63D2A" w:rsidRPr="000F3A2D">
        <w:rPr>
          <w:lang w:val="en-GB"/>
        </w:rPr>
        <w:t>must</w:t>
      </w:r>
    </w:p>
    <w:p w14:paraId="634FF828" w14:textId="77777777" w:rsidR="00D8622B" w:rsidRPr="000F3A2D" w:rsidRDefault="00D8622B" w:rsidP="00D8622B">
      <w:pPr>
        <w:pStyle w:val="Liststycke"/>
        <w:numPr>
          <w:ilvl w:val="0"/>
          <w:numId w:val="19"/>
        </w:numPr>
        <w:rPr>
          <w:lang w:val="en-GB"/>
        </w:rPr>
      </w:pPr>
      <w:r w:rsidRPr="000F3A2D">
        <w:rPr>
          <w:lang w:val="en-GB"/>
        </w:rPr>
        <w:t>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p w14:paraId="0DEFF2FF" w14:textId="77777777" w:rsidR="00D8622B" w:rsidRPr="000F3A2D" w:rsidRDefault="00D8622B" w:rsidP="00D8622B">
      <w:pPr>
        <w:pStyle w:val="Liststycke"/>
        <w:numPr>
          <w:ilvl w:val="0"/>
          <w:numId w:val="19"/>
        </w:numPr>
        <w:rPr>
          <w:lang w:val="en-GB"/>
        </w:rPr>
      </w:pPr>
      <w:r w:rsidRPr="000F3A2D">
        <w:rPr>
          <w:lang w:val="en-GB"/>
        </w:rPr>
        <w:t>demonstrate the ability in both national and international contexts to present and discuss research and research findings in speech and writing and in dialogue with the academic community and society in general</w:t>
      </w:r>
    </w:p>
    <w:p w14:paraId="4949D9A8" w14:textId="77777777" w:rsidR="00D8622B" w:rsidRPr="000F3A2D" w:rsidRDefault="00D8622B" w:rsidP="00D8622B">
      <w:pPr>
        <w:pStyle w:val="Liststycke"/>
        <w:numPr>
          <w:ilvl w:val="0"/>
          <w:numId w:val="19"/>
        </w:numPr>
        <w:spacing w:after="240"/>
        <w:rPr>
          <w:lang w:val="en-GB"/>
        </w:rPr>
      </w:pPr>
      <w:r w:rsidRPr="000F3A2D">
        <w:rPr>
          <w:lang w:val="en-GB"/>
        </w:rPr>
        <w:t>demonstrate the skills required to participate autonomously in research and development work and to work autonomously in some other qualified capacity.</w:t>
      </w:r>
    </w:p>
    <w:p w14:paraId="312FE4A3" w14:textId="77777777" w:rsidR="00500A07" w:rsidRPr="000F3A2D" w:rsidRDefault="00D8622B" w:rsidP="00D8622B">
      <w:pPr>
        <w:spacing w:after="0"/>
        <w:rPr>
          <w:i/>
          <w:iCs/>
          <w:lang w:val="en-GB"/>
        </w:rPr>
      </w:pPr>
      <w:r w:rsidRPr="000F3A2D">
        <w:rPr>
          <w:i/>
          <w:iCs/>
          <w:lang w:val="en-GB"/>
        </w:rPr>
        <w:t>Judgement and approach</w:t>
      </w:r>
    </w:p>
    <w:p w14:paraId="3AC91AD3" w14:textId="34D7DF2B" w:rsidR="004E1DE9" w:rsidRPr="000F3A2D" w:rsidRDefault="004E1DE9" w:rsidP="004E1DE9">
      <w:pPr>
        <w:spacing w:after="0"/>
        <w:rPr>
          <w:lang w:val="en-GB"/>
        </w:rPr>
      </w:pPr>
      <w:r w:rsidRPr="000F3A2D">
        <w:rPr>
          <w:lang w:val="en-GB"/>
        </w:rPr>
        <w:t xml:space="preserve">For a Degree of </w:t>
      </w:r>
      <w:proofErr w:type="gramStart"/>
      <w:r w:rsidRPr="000F3A2D">
        <w:rPr>
          <w:lang w:val="en-GB"/>
        </w:rPr>
        <w:t>Licentiate</w:t>
      </w:r>
      <w:proofErr w:type="gramEnd"/>
      <w:r w:rsidRPr="000F3A2D">
        <w:rPr>
          <w:lang w:val="en-GB"/>
        </w:rPr>
        <w:t xml:space="preserve"> the third-cycle student </w:t>
      </w:r>
      <w:r w:rsidR="00F63D2A" w:rsidRPr="000F3A2D">
        <w:rPr>
          <w:lang w:val="en-GB"/>
        </w:rPr>
        <w:t>must</w:t>
      </w:r>
    </w:p>
    <w:p w14:paraId="15631C8E" w14:textId="77777777" w:rsidR="00D8622B" w:rsidRPr="000F3A2D" w:rsidRDefault="00D8622B" w:rsidP="00D8622B">
      <w:pPr>
        <w:pStyle w:val="Liststycke"/>
        <w:numPr>
          <w:ilvl w:val="0"/>
          <w:numId w:val="19"/>
        </w:numPr>
        <w:rPr>
          <w:lang w:val="en-GB"/>
        </w:rPr>
      </w:pPr>
      <w:r w:rsidRPr="000F3A2D">
        <w:rPr>
          <w:lang w:val="en-GB"/>
        </w:rPr>
        <w:t>demonstrate the ability to make assessments of ethical aspects of their own research</w:t>
      </w:r>
    </w:p>
    <w:p w14:paraId="164B372D" w14:textId="77777777" w:rsidR="00D8622B" w:rsidRPr="000F3A2D" w:rsidRDefault="00D8622B" w:rsidP="00D8622B">
      <w:pPr>
        <w:pStyle w:val="Liststycke"/>
        <w:numPr>
          <w:ilvl w:val="0"/>
          <w:numId w:val="19"/>
        </w:numPr>
        <w:rPr>
          <w:lang w:val="en-GB"/>
        </w:rPr>
      </w:pPr>
      <w:r w:rsidRPr="000F3A2D">
        <w:rPr>
          <w:lang w:val="en-GB"/>
        </w:rPr>
        <w:t>demonstrate insight into the possibilities and limitations of research, its role in society and the responsibility of the individual for how it is used</w:t>
      </w:r>
    </w:p>
    <w:p w14:paraId="5E9066AE" w14:textId="77777777" w:rsidR="00D8622B" w:rsidRPr="000F3A2D" w:rsidRDefault="00D8622B" w:rsidP="00D8622B">
      <w:pPr>
        <w:pStyle w:val="Liststycke"/>
        <w:numPr>
          <w:ilvl w:val="0"/>
          <w:numId w:val="19"/>
        </w:numPr>
        <w:spacing w:after="240"/>
        <w:rPr>
          <w:lang w:val="en-GB"/>
        </w:rPr>
      </w:pPr>
      <w:r w:rsidRPr="000F3A2D">
        <w:rPr>
          <w:lang w:val="en-GB"/>
        </w:rPr>
        <w:t>demonstrate the ability to identify the personal need for further knowledge and take responsibility for their ongoing learning.</w:t>
      </w:r>
    </w:p>
    <w:p w14:paraId="2FC05463" w14:textId="7C6D7B63" w:rsidR="00B03FEE" w:rsidRPr="00C862DC" w:rsidRDefault="00D8622B" w:rsidP="00B03FEE">
      <w:pPr>
        <w:spacing w:after="0"/>
        <w:rPr>
          <w:i/>
          <w:iCs/>
        </w:rPr>
      </w:pPr>
      <w:proofErr w:type="spellStart"/>
      <w:r w:rsidRPr="00C862DC">
        <w:rPr>
          <w:i/>
          <w:iCs/>
        </w:rPr>
        <w:t>Other</w:t>
      </w:r>
      <w:proofErr w:type="spellEnd"/>
      <w:r w:rsidRPr="00C862DC">
        <w:rPr>
          <w:i/>
          <w:iCs/>
        </w:rPr>
        <w:t xml:space="preserve"> </w:t>
      </w:r>
      <w:proofErr w:type="spellStart"/>
      <w:r w:rsidRPr="00C862DC">
        <w:rPr>
          <w:i/>
          <w:iCs/>
        </w:rPr>
        <w:t>specified</w:t>
      </w:r>
      <w:proofErr w:type="spellEnd"/>
      <w:r w:rsidRPr="00C862DC">
        <w:rPr>
          <w:i/>
          <w:iCs/>
        </w:rPr>
        <w:t xml:space="preserve"> </w:t>
      </w:r>
      <w:proofErr w:type="spellStart"/>
      <w:r w:rsidRPr="00C862DC">
        <w:rPr>
          <w:i/>
          <w:iCs/>
        </w:rPr>
        <w:t>requirements</w:t>
      </w:r>
      <w:proofErr w:type="spellEnd"/>
    </w:p>
    <w:p w14:paraId="007220DA" w14:textId="77777777" w:rsidR="00B03FEE" w:rsidRPr="00C862DC" w:rsidRDefault="00B03FEE" w:rsidP="00B03FEE">
      <w:pPr>
        <w:pBdr>
          <w:top w:val="single" w:sz="4" w:space="1" w:color="auto"/>
          <w:left w:val="single" w:sz="4" w:space="4" w:color="auto"/>
          <w:bottom w:val="single" w:sz="4" w:space="1" w:color="auto"/>
          <w:right w:val="single" w:sz="4" w:space="4" w:color="auto"/>
        </w:pBdr>
        <w:shd w:val="clear" w:color="auto" w:fill="D9D9D9" w:themeFill="background1" w:themeFillShade="D9"/>
        <w:ind w:left="360" w:hanging="360"/>
      </w:pPr>
      <w:r w:rsidRPr="00C862DC">
        <w:rPr>
          <w:i/>
          <w:iCs/>
          <w:sz w:val="16"/>
          <w:szCs w:val="16"/>
        </w:rPr>
        <w:t>Mallinstruktioner (tas bort innan studieplanen beslutas)</w:t>
      </w:r>
      <w:r w:rsidRPr="00C862DC">
        <w:t xml:space="preserve"> </w:t>
      </w:r>
    </w:p>
    <w:p w14:paraId="3562F83A" w14:textId="77777777" w:rsidR="00B03FEE" w:rsidRPr="00C862DC" w:rsidRDefault="00B03FEE" w:rsidP="00B03FEE">
      <w:pPr>
        <w:pBdr>
          <w:top w:val="single" w:sz="4" w:space="1" w:color="auto"/>
          <w:left w:val="single" w:sz="4" w:space="4" w:color="auto"/>
          <w:bottom w:val="single" w:sz="4" w:space="1" w:color="auto"/>
          <w:right w:val="single" w:sz="4" w:space="4" w:color="auto"/>
        </w:pBdr>
        <w:shd w:val="clear" w:color="auto" w:fill="D9D9D9" w:themeFill="background1" w:themeFillShade="D9"/>
        <w:ind w:left="360" w:hanging="360"/>
      </w:pPr>
      <w:r w:rsidRPr="00C862DC">
        <w:t>Formuleringen läggs till för ämnen som antar BEEGS-doktorander.</w:t>
      </w:r>
    </w:p>
    <w:p w14:paraId="30D9A948" w14:textId="77777777" w:rsidR="00B03FEE" w:rsidRPr="000F3A2D" w:rsidRDefault="00B03FEE" w:rsidP="00B03FEE">
      <w:pPr>
        <w:pStyle w:val="Liststycke"/>
        <w:numPr>
          <w:ilvl w:val="0"/>
          <w:numId w:val="18"/>
        </w:numPr>
        <w:shd w:val="clear" w:color="auto" w:fill="FFF2CC" w:themeFill="accent4" w:themeFillTint="33"/>
        <w:spacing w:after="240"/>
        <w:rPr>
          <w:lang w:val="en-GB"/>
        </w:rPr>
      </w:pPr>
      <w:r w:rsidRPr="000F3A2D">
        <w:rPr>
          <w:color w:val="auto"/>
          <w:lang w:val="en-GB"/>
        </w:rPr>
        <w:t>Research conducted at the Baltic and East European Graduate School (BEEGS) must be relevant to the Baltic Sea region and/or Eastern Europe. Similarly, research conducted at other graduate schools or in other research projects must be relevant to their current themes and fields of research.</w:t>
      </w:r>
    </w:p>
    <w:p w14:paraId="293FF6CA" w14:textId="77777777" w:rsidR="00B03FEE" w:rsidRPr="00C862DC" w:rsidRDefault="00B03FEE" w:rsidP="00B03FE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862DC">
        <w:rPr>
          <w:i/>
          <w:iCs/>
          <w:sz w:val="16"/>
          <w:szCs w:val="16"/>
        </w:rPr>
        <w:t>Mallinstruktioner (tas bort innan studieplanen beslutas)</w:t>
      </w:r>
      <w:r w:rsidRPr="00C862DC">
        <w:t xml:space="preserve"> </w:t>
      </w:r>
    </w:p>
    <w:p w14:paraId="15EB6FBD" w14:textId="77777777" w:rsidR="00B03FEE" w:rsidRPr="00C862DC" w:rsidRDefault="00B03FEE" w:rsidP="00B03FE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C862DC">
        <w:rPr>
          <w:shd w:val="clear" w:color="auto" w:fill="D9D9D9" w:themeFill="background1" w:themeFillShade="D9"/>
        </w:rPr>
        <w:t xml:space="preserve">Formuleringen nedan läggs till för ämnen som ingår i </w:t>
      </w:r>
      <w:proofErr w:type="spellStart"/>
      <w:r w:rsidRPr="00C862DC">
        <w:rPr>
          <w:shd w:val="clear" w:color="auto" w:fill="D9D9D9" w:themeFill="background1" w:themeFillShade="D9"/>
        </w:rPr>
        <w:t>forskarutbildningområdet</w:t>
      </w:r>
      <w:proofErr w:type="spellEnd"/>
      <w:r w:rsidRPr="00C862DC">
        <w:rPr>
          <w:shd w:val="clear" w:color="auto" w:fill="D9D9D9" w:themeFill="background1" w:themeFillShade="D9"/>
        </w:rPr>
        <w:t xml:space="preserve"> Utbildningsvetenskapliga studier. Även övriga forskarutbildningsområden kan lägga till motsvarande formulering om så önskas.</w:t>
      </w:r>
    </w:p>
    <w:p w14:paraId="042A5CA9" w14:textId="77777777" w:rsidR="00B03FEE" w:rsidRPr="000F3A2D" w:rsidRDefault="00B03FEE" w:rsidP="00B03FEE">
      <w:pPr>
        <w:pStyle w:val="Liststycke"/>
        <w:numPr>
          <w:ilvl w:val="0"/>
          <w:numId w:val="18"/>
        </w:numPr>
        <w:shd w:val="clear" w:color="auto" w:fill="FFF2CC" w:themeFill="accent4" w:themeFillTint="33"/>
        <w:rPr>
          <w:shd w:val="clear" w:color="auto" w:fill="FFFF00"/>
          <w:lang w:val="en-GB"/>
        </w:rPr>
      </w:pPr>
      <w:r w:rsidRPr="000F3A2D">
        <w:rPr>
          <w:lang w:val="en-GB"/>
        </w:rPr>
        <w:t>The research must be relevant to the research area of Studies in the Educational Sciences.</w:t>
      </w:r>
    </w:p>
    <w:p w14:paraId="68317F4E" w14:textId="77777777" w:rsidR="00B03FEE" w:rsidRPr="000F3A2D" w:rsidRDefault="00B03FEE" w:rsidP="00B03FEE">
      <w:pPr>
        <w:pStyle w:val="Liststycke"/>
        <w:numPr>
          <w:ilvl w:val="0"/>
          <w:numId w:val="0"/>
        </w:numPr>
        <w:spacing w:after="240"/>
        <w:ind w:left="720"/>
        <w:rPr>
          <w:lang w:val="en-GB"/>
        </w:rPr>
      </w:pPr>
    </w:p>
    <w:p w14:paraId="4DEDD137" w14:textId="77777777" w:rsidR="00B03FEE" w:rsidRPr="000F3A2D" w:rsidRDefault="00B03FEE" w:rsidP="00B03FEE">
      <w:pPr>
        <w:pStyle w:val="Liststycke"/>
        <w:numPr>
          <w:ilvl w:val="0"/>
          <w:numId w:val="18"/>
        </w:numPr>
        <w:spacing w:after="240"/>
        <w:rPr>
          <w:lang w:val="en-GB"/>
        </w:rPr>
      </w:pPr>
      <w:r w:rsidRPr="000F3A2D">
        <w:rPr>
          <w:color w:val="000000"/>
          <w:lang w:val="en-GB"/>
        </w:rPr>
        <w:t>[</w:t>
      </w:r>
      <w:r w:rsidRPr="000F3A2D">
        <w:rPr>
          <w:color w:val="000000"/>
          <w:shd w:val="clear" w:color="auto" w:fill="FFF2CC" w:themeFill="accent4" w:themeFillTint="33"/>
          <w:lang w:val="en-GB"/>
        </w:rPr>
        <w:t>If there are specific outcomes for the third-cycle subject or area, other than those in the Higher Education Ordinance, add them here.</w:t>
      </w:r>
      <w:r w:rsidRPr="000F3A2D">
        <w:rPr>
          <w:color w:val="000000"/>
          <w:lang w:val="en-GB"/>
        </w:rPr>
        <w:t>]</w:t>
      </w:r>
    </w:p>
    <w:p w14:paraId="4EF3D602" w14:textId="77777777" w:rsidR="00B03FEE" w:rsidRPr="000F3A2D" w:rsidRDefault="00B03FEE" w:rsidP="00D8622B">
      <w:pPr>
        <w:spacing w:after="0"/>
        <w:rPr>
          <w:lang w:val="en-GB"/>
        </w:rPr>
      </w:pPr>
    </w:p>
    <w:p w14:paraId="1C610FB4" w14:textId="77777777" w:rsidR="00D8622B" w:rsidRPr="000F3A2D" w:rsidRDefault="00D8622B" w:rsidP="00D8622B">
      <w:pPr>
        <w:pStyle w:val="Rubrik1"/>
        <w:rPr>
          <w:lang w:val="en-GB"/>
        </w:rPr>
      </w:pPr>
      <w:r w:rsidRPr="000F3A2D">
        <w:rPr>
          <w:lang w:val="en-GB"/>
        </w:rPr>
        <w:lastRenderedPageBreak/>
        <w:t>Entry requirements and selection</w:t>
      </w:r>
    </w:p>
    <w:p w14:paraId="52A43A04" w14:textId="77777777" w:rsidR="00D8622B" w:rsidRPr="000F3A2D" w:rsidRDefault="00D8622B" w:rsidP="00D8622B">
      <w:pPr>
        <w:pStyle w:val="Rubrik2"/>
        <w:rPr>
          <w:lang w:val="en-GB"/>
        </w:rPr>
      </w:pPr>
      <w:r w:rsidRPr="000F3A2D">
        <w:rPr>
          <w:color w:val="000000"/>
          <w:lang w:val="en-GB"/>
        </w:rPr>
        <w:t>General provisions</w:t>
      </w:r>
    </w:p>
    <w:p w14:paraId="01528C31" w14:textId="77777777" w:rsidR="00685497" w:rsidRPr="000F3A2D" w:rsidRDefault="00D8622B" w:rsidP="007A55BF">
      <w:pPr>
        <w:rPr>
          <w:lang w:val="en-GB"/>
        </w:rPr>
      </w:pPr>
      <w:r w:rsidRPr="000F3A2D">
        <w:rPr>
          <w:rFonts w:cs="Arial"/>
          <w:color w:val="000000"/>
          <w:shd w:val="clear" w:color="auto" w:fill="FFFFFF"/>
          <w:lang w:val="en-GB"/>
        </w:rPr>
        <w:t>Under the Higher Education Ordinance, the requirements for admission to third-cycle courses and study programmes are that the applicant meets the general and specific entry requirements prescribed by the higher education institution.</w:t>
      </w:r>
      <w:r w:rsidR="00307744" w:rsidRPr="000F3A2D">
        <w:rPr>
          <w:rFonts w:cs="Arial"/>
          <w:color w:val="000000"/>
          <w:shd w:val="clear" w:color="auto" w:fill="FFFFFF"/>
          <w:lang w:val="en-GB"/>
        </w:rPr>
        <w:t xml:space="preserve"> </w:t>
      </w:r>
      <w:r w:rsidRPr="000F3A2D">
        <w:rPr>
          <w:rFonts w:cs="Arial"/>
          <w:color w:val="000000"/>
          <w:shd w:val="clear" w:color="auto" w:fill="FFFFFF"/>
          <w:lang w:val="en-GB"/>
        </w:rPr>
        <w:t>The applicant must also be assessed as otherwise possessing the necessary capability to assimilate the content of the degree.</w:t>
      </w:r>
      <w:r w:rsidR="005804EE" w:rsidRPr="000F3A2D">
        <w:rPr>
          <w:color w:val="000000"/>
          <w:lang w:val="en-GB"/>
        </w:rPr>
        <w:t xml:space="preserve"> </w:t>
      </w:r>
    </w:p>
    <w:p w14:paraId="56D8D405" w14:textId="77777777" w:rsidR="00643BF3" w:rsidRPr="000F3A2D" w:rsidRDefault="00D8622B" w:rsidP="00D8622B">
      <w:pPr>
        <w:rPr>
          <w:lang w:val="en-GB"/>
        </w:rPr>
      </w:pPr>
      <w:r w:rsidRPr="000F3A2D">
        <w:rPr>
          <w:lang w:val="en-GB"/>
        </w:rPr>
        <w:t>The entry requirements must be fulfilled by the application deadline for the advertised doctoral studentship.</w:t>
      </w:r>
      <w:r w:rsidR="00915A91" w:rsidRPr="000F3A2D">
        <w:rPr>
          <w:lang w:val="en-GB"/>
        </w:rPr>
        <w:tab/>
      </w:r>
    </w:p>
    <w:p w14:paraId="574AA1B4" w14:textId="77777777" w:rsidR="00D8622B" w:rsidRPr="000F3A2D" w:rsidRDefault="00D8622B" w:rsidP="00D8622B">
      <w:pPr>
        <w:pStyle w:val="Rubrik2"/>
        <w:rPr>
          <w:lang w:val="en-GB"/>
        </w:rPr>
      </w:pPr>
      <w:r w:rsidRPr="000F3A2D">
        <w:rPr>
          <w:lang w:val="en-GB"/>
        </w:rPr>
        <w:t>General entry requirements</w:t>
      </w:r>
    </w:p>
    <w:p w14:paraId="652A4C2E" w14:textId="3BE3931B" w:rsidR="00E4171D" w:rsidRPr="000F3A2D" w:rsidRDefault="002E194C" w:rsidP="009403CF">
      <w:pPr>
        <w:spacing w:after="0"/>
        <w:rPr>
          <w:lang w:val="en-GB"/>
        </w:rPr>
      </w:pPr>
      <w:r w:rsidRPr="000F3A2D">
        <w:rPr>
          <w:color w:val="000000"/>
          <w:lang w:val="en-GB"/>
        </w:rPr>
        <w:t>U</w:t>
      </w:r>
      <w:r w:rsidR="009403CF" w:rsidRPr="000F3A2D">
        <w:rPr>
          <w:color w:val="000000"/>
          <w:lang w:val="en-GB"/>
        </w:rPr>
        <w:t>nder Chapter 7, Section 39 of the Higher Education Ordinance</w:t>
      </w:r>
      <w:r w:rsidRPr="000F3A2D">
        <w:rPr>
          <w:color w:val="000000"/>
          <w:lang w:val="en-GB"/>
        </w:rPr>
        <w:t>,</w:t>
      </w:r>
      <w:r w:rsidR="001C0777" w:rsidRPr="000F3A2D">
        <w:rPr>
          <w:color w:val="000000"/>
          <w:lang w:val="en-GB"/>
        </w:rPr>
        <w:t xml:space="preserve"> </w:t>
      </w:r>
      <w:r w:rsidRPr="000F3A2D">
        <w:rPr>
          <w:lang w:val="en-GB"/>
        </w:rPr>
        <w:t>a person meets the general entry requirements for third-cycle courses and study programmes if they have</w:t>
      </w:r>
    </w:p>
    <w:p w14:paraId="22B98017" w14:textId="248F3C17" w:rsidR="009403CF" w:rsidRPr="000F3A2D" w:rsidRDefault="009403CF" w:rsidP="009403CF">
      <w:pPr>
        <w:pStyle w:val="Liststycke"/>
        <w:numPr>
          <w:ilvl w:val="0"/>
          <w:numId w:val="8"/>
        </w:numPr>
        <w:rPr>
          <w:lang w:val="en-GB"/>
        </w:rPr>
      </w:pPr>
      <w:r w:rsidRPr="000F3A2D">
        <w:rPr>
          <w:lang w:val="en-GB"/>
        </w:rPr>
        <w:t>been awarded a second-cycle qualification,</w:t>
      </w:r>
    </w:p>
    <w:p w14:paraId="4173C41A" w14:textId="10FEDF60" w:rsidR="009403CF" w:rsidRPr="000F3A2D" w:rsidRDefault="009403CF" w:rsidP="009403CF">
      <w:pPr>
        <w:pStyle w:val="Liststycke"/>
        <w:numPr>
          <w:ilvl w:val="0"/>
          <w:numId w:val="8"/>
        </w:numPr>
        <w:rPr>
          <w:lang w:val="en-GB"/>
        </w:rPr>
      </w:pPr>
      <w:r w:rsidRPr="000F3A2D">
        <w:rPr>
          <w:lang w:val="en-GB"/>
        </w:rPr>
        <w:t>satisfie</w:t>
      </w:r>
      <w:r w:rsidR="002E194C" w:rsidRPr="000F3A2D">
        <w:rPr>
          <w:lang w:val="en-GB"/>
        </w:rPr>
        <w:t>d</w:t>
      </w:r>
      <w:r w:rsidRPr="000F3A2D">
        <w:rPr>
          <w:lang w:val="en-GB"/>
        </w:rPr>
        <w:t xml:space="preserve"> the requirements for courses comprising at least 240 credits of which at least 60 credits were awarded in the second-cycle, or</w:t>
      </w:r>
    </w:p>
    <w:p w14:paraId="1136F9CE" w14:textId="1CCC2E09" w:rsidR="009403CF" w:rsidRPr="000F3A2D" w:rsidRDefault="009403CF" w:rsidP="009403CF">
      <w:pPr>
        <w:pStyle w:val="Liststycke"/>
        <w:numPr>
          <w:ilvl w:val="0"/>
          <w:numId w:val="8"/>
        </w:numPr>
        <w:rPr>
          <w:lang w:val="en-GB"/>
        </w:rPr>
      </w:pPr>
      <w:r w:rsidRPr="000F3A2D">
        <w:rPr>
          <w:lang w:val="en-GB"/>
        </w:rPr>
        <w:t>acquired substantially equivalent knowledge in some other way in Sweden or abroad.</w:t>
      </w:r>
    </w:p>
    <w:p w14:paraId="051A1DF2" w14:textId="77777777" w:rsidR="00E4171D" w:rsidRPr="000F3A2D" w:rsidRDefault="009403CF" w:rsidP="009403CF">
      <w:pPr>
        <w:rPr>
          <w:lang w:val="en-GB"/>
        </w:rPr>
      </w:pPr>
      <w:r w:rsidRPr="000F3A2D">
        <w:rPr>
          <w:lang w:val="en-GB"/>
        </w:rPr>
        <w:t xml:space="preserve">The higher education institution may permit an exemption from the general entry requirements for an individual </w:t>
      </w:r>
      <w:proofErr w:type="gramStart"/>
      <w:r w:rsidRPr="000F3A2D">
        <w:rPr>
          <w:lang w:val="en-GB"/>
        </w:rPr>
        <w:t>applicant, if</w:t>
      </w:r>
      <w:proofErr w:type="gramEnd"/>
      <w:r w:rsidRPr="000F3A2D">
        <w:rPr>
          <w:lang w:val="en-GB"/>
        </w:rPr>
        <w:t xml:space="preserve"> there are special grounds.</w:t>
      </w:r>
    </w:p>
    <w:p w14:paraId="55FB72AD" w14:textId="77777777" w:rsidR="00E4171D" w:rsidRPr="000F3A2D" w:rsidRDefault="009403CF" w:rsidP="009403CF">
      <w:pPr>
        <w:rPr>
          <w:lang w:val="en-GB"/>
        </w:rPr>
      </w:pPr>
      <w:r w:rsidRPr="000F3A2D">
        <w:rPr>
          <w:lang w:val="en-GB"/>
        </w:rPr>
        <w:t xml:space="preserve">Decisions on exemptions are made by the Faculty Board or the body to which the Faculty Board has delegated decision-making powers </w:t>
      </w:r>
      <w:r w:rsidR="00206E95" w:rsidRPr="000F3A2D">
        <w:rPr>
          <w:lang w:val="en-GB"/>
        </w:rPr>
        <w:t>regarding</w:t>
      </w:r>
      <w:r w:rsidRPr="000F3A2D">
        <w:rPr>
          <w:lang w:val="en-GB"/>
        </w:rPr>
        <w:t xml:space="preserve"> admissions.</w:t>
      </w:r>
    </w:p>
    <w:p w14:paraId="2A6B45AB" w14:textId="77777777" w:rsidR="009403CF" w:rsidRPr="000F3A2D" w:rsidRDefault="009403CF" w:rsidP="009403CF">
      <w:pPr>
        <w:pStyle w:val="Rubrik2"/>
        <w:rPr>
          <w:lang w:val="en-GB"/>
        </w:rPr>
      </w:pPr>
      <w:r w:rsidRPr="000F3A2D">
        <w:rPr>
          <w:lang w:val="en-GB"/>
        </w:rPr>
        <w:t>Specific entry requirements</w:t>
      </w:r>
    </w:p>
    <w:p w14:paraId="705C7D65" w14:textId="77777777" w:rsidR="006D6564" w:rsidRPr="00C862DC" w:rsidRDefault="006D6564" w:rsidP="009F2169">
      <w:pPr>
        <w:pBdr>
          <w:top w:val="single" w:sz="4" w:space="1" w:color="auto"/>
          <w:left w:val="single" w:sz="4" w:space="4" w:color="auto"/>
          <w:bottom w:val="single" w:sz="4" w:space="1" w:color="auto"/>
          <w:right w:val="single" w:sz="4" w:space="4" w:color="auto"/>
        </w:pBdr>
        <w:shd w:val="clear" w:color="auto" w:fill="E8E9EC"/>
      </w:pPr>
      <w:r w:rsidRPr="00C862DC">
        <w:rPr>
          <w:i/>
          <w:iCs/>
          <w:sz w:val="16"/>
          <w:szCs w:val="16"/>
        </w:rPr>
        <w:t>Mallinstruktioner</w:t>
      </w:r>
      <w:r w:rsidR="009421C2" w:rsidRPr="00C862DC">
        <w:rPr>
          <w:i/>
          <w:iCs/>
          <w:sz w:val="16"/>
          <w:szCs w:val="16"/>
        </w:rPr>
        <w:t xml:space="preserve"> (tas bort innan studieplanen beslutas)</w:t>
      </w:r>
    </w:p>
    <w:p w14:paraId="56EAD63D" w14:textId="77777777" w:rsidR="00AB5E8E" w:rsidRPr="00C862DC" w:rsidRDefault="00AB5E8E" w:rsidP="00AB5E8E">
      <w:pPr>
        <w:pBdr>
          <w:top w:val="single" w:sz="4" w:space="1" w:color="auto"/>
          <w:left w:val="single" w:sz="4" w:space="4" w:color="auto"/>
          <w:bottom w:val="single" w:sz="4" w:space="1" w:color="auto"/>
          <w:right w:val="single" w:sz="4" w:space="4" w:color="auto"/>
        </w:pBdr>
        <w:shd w:val="clear" w:color="auto" w:fill="E8E9EC"/>
      </w:pPr>
      <w:r w:rsidRPr="00C862DC">
        <w:t>Här ska forskarutbildningsämnets krav på särskild behörighet anges. Enligt högskoleförordningen (7 kap. 40 §) ska de krav som ställs vara helt nödvändiga för att studenten skall kunna tillgodogöra sig utbildningen. Kraven får avse kunskaper från högskoleutbildning eller motsvarande utbildning, särskild yrkeserfarenhet, och nödvändiga språkkunskaper eller andra villkor som betingas av utbildningen.</w:t>
      </w:r>
    </w:p>
    <w:p w14:paraId="0A29BBEE" w14:textId="77777777" w:rsidR="00AB5E8E" w:rsidRPr="00C862DC" w:rsidRDefault="00AB5E8E" w:rsidP="00AB5E8E">
      <w:pPr>
        <w:pBdr>
          <w:top w:val="single" w:sz="4" w:space="1" w:color="auto"/>
          <w:left w:val="single" w:sz="4" w:space="4" w:color="auto"/>
          <w:bottom w:val="single" w:sz="4" w:space="1" w:color="auto"/>
          <w:right w:val="single" w:sz="4" w:space="4" w:color="auto"/>
        </w:pBdr>
        <w:shd w:val="clear" w:color="auto" w:fill="E8E9EC"/>
      </w:pPr>
      <w:r w:rsidRPr="00C862DC">
        <w:t>Ange om ett självständigt arbete på avancerad nivå ska vara ett krav samt arbetets omfattning i antal högskolepoäng.</w:t>
      </w:r>
    </w:p>
    <w:p w14:paraId="54C23DA7" w14:textId="39AB78EA" w:rsidR="00861ACA" w:rsidRPr="000F3A2D" w:rsidRDefault="00AB5E8E" w:rsidP="00AB5E8E">
      <w:pPr>
        <w:pBdr>
          <w:top w:val="single" w:sz="4" w:space="1" w:color="auto"/>
          <w:left w:val="single" w:sz="4" w:space="4" w:color="auto"/>
          <w:bottom w:val="single" w:sz="4" w:space="1" w:color="auto"/>
          <w:right w:val="single" w:sz="4" w:space="4" w:color="auto"/>
        </w:pBdr>
        <w:shd w:val="clear" w:color="auto" w:fill="E8E9EC"/>
        <w:spacing w:after="240"/>
        <w:rPr>
          <w:i/>
          <w:iCs/>
          <w:lang w:val="en-GB"/>
        </w:rPr>
      </w:pPr>
      <w:r w:rsidRPr="00C862DC">
        <w:t xml:space="preserve">Formulera särskild behörighet utifrån minsta antal högskolepoäng som krävs (examen hinner inte alltid utfärdas före ansökan). </w:t>
      </w:r>
      <w:r w:rsidR="00882E1A" w:rsidRPr="00C862DC">
        <w:rPr>
          <w:lang w:val="en-GB"/>
        </w:rPr>
        <w:t>Suggested</w:t>
      </w:r>
      <w:r w:rsidR="002E194C" w:rsidRPr="00C862DC">
        <w:rPr>
          <w:lang w:val="en-GB"/>
        </w:rPr>
        <w:t xml:space="preserve"> </w:t>
      </w:r>
      <w:r w:rsidR="00882E1A" w:rsidRPr="00C862DC">
        <w:rPr>
          <w:lang w:val="en-GB"/>
        </w:rPr>
        <w:t>statement:</w:t>
      </w:r>
      <w:r w:rsidR="002E194C" w:rsidRPr="00C862DC">
        <w:rPr>
          <w:lang w:val="en-GB"/>
        </w:rPr>
        <w:t xml:space="preserve"> </w:t>
      </w:r>
      <w:r w:rsidR="00861ACA" w:rsidRPr="00C862DC">
        <w:rPr>
          <w:i/>
          <w:iCs/>
          <w:lang w:val="en-GB"/>
        </w:rPr>
        <w:t xml:space="preserve">Knowledge equivalent to at least </w:t>
      </w:r>
      <w:r w:rsidR="001F34A3" w:rsidRPr="00C862DC">
        <w:rPr>
          <w:i/>
          <w:iCs/>
          <w:lang w:val="en-GB"/>
        </w:rPr>
        <w:t>x</w:t>
      </w:r>
      <w:r w:rsidR="00861ACA" w:rsidRPr="00C862DC">
        <w:rPr>
          <w:i/>
          <w:iCs/>
          <w:lang w:val="en-GB"/>
        </w:rPr>
        <w:t xml:space="preserve"> credits in </w:t>
      </w:r>
      <w:r w:rsidR="001F34A3" w:rsidRPr="00C862DC">
        <w:rPr>
          <w:i/>
          <w:iCs/>
          <w:lang w:val="en-GB"/>
        </w:rPr>
        <w:t>[subject]</w:t>
      </w:r>
      <w:r w:rsidR="00861ACA" w:rsidRPr="00C862DC">
        <w:rPr>
          <w:i/>
          <w:iCs/>
          <w:lang w:val="en-GB"/>
        </w:rPr>
        <w:t xml:space="preserve"> or a closely related</w:t>
      </w:r>
      <w:r w:rsidR="002E194C" w:rsidRPr="00C862DC">
        <w:rPr>
          <w:i/>
          <w:iCs/>
          <w:lang w:val="en-GB"/>
        </w:rPr>
        <w:t xml:space="preserve"> </w:t>
      </w:r>
      <w:r w:rsidR="00861ACA" w:rsidRPr="00C862DC">
        <w:rPr>
          <w:i/>
          <w:iCs/>
          <w:lang w:val="en-GB"/>
        </w:rPr>
        <w:t>subject</w:t>
      </w:r>
      <w:r w:rsidR="002E194C" w:rsidRPr="00C862DC">
        <w:rPr>
          <w:i/>
          <w:iCs/>
          <w:lang w:val="en-GB"/>
        </w:rPr>
        <w:t xml:space="preserve"> [in the humanities/social sciences]</w:t>
      </w:r>
      <w:r w:rsidR="00861ACA" w:rsidRPr="00C862DC">
        <w:rPr>
          <w:i/>
          <w:iCs/>
          <w:lang w:val="en-GB"/>
        </w:rPr>
        <w:t xml:space="preserve">, including a degree project worth at least </w:t>
      </w:r>
      <w:r w:rsidR="009D7DBD" w:rsidRPr="00C862DC">
        <w:rPr>
          <w:i/>
          <w:iCs/>
          <w:lang w:val="en-GB"/>
        </w:rPr>
        <w:t>x</w:t>
      </w:r>
      <w:r w:rsidR="00861ACA" w:rsidRPr="00C862DC">
        <w:rPr>
          <w:i/>
          <w:iCs/>
          <w:lang w:val="en-GB"/>
        </w:rPr>
        <w:t xml:space="preserve"> credits at second-cycle level.</w:t>
      </w:r>
      <w:r w:rsidR="00861ACA" w:rsidRPr="000F3A2D">
        <w:rPr>
          <w:i/>
          <w:iCs/>
          <w:lang w:val="en-GB"/>
        </w:rPr>
        <w:t xml:space="preserve">  </w:t>
      </w:r>
    </w:p>
    <w:p w14:paraId="4018DFA3" w14:textId="7817E900" w:rsidR="0057669D" w:rsidRPr="000F3A2D" w:rsidRDefault="009403CF" w:rsidP="009403CF">
      <w:pPr>
        <w:rPr>
          <w:color w:val="000000"/>
          <w:lang w:val="en-GB"/>
        </w:rPr>
      </w:pPr>
      <w:r w:rsidRPr="000F3A2D">
        <w:rPr>
          <w:color w:val="000000"/>
          <w:lang w:val="en-GB"/>
        </w:rPr>
        <w:t>[</w:t>
      </w:r>
      <w:r w:rsidRPr="000F3A2D">
        <w:rPr>
          <w:color w:val="000000"/>
          <w:shd w:val="clear" w:color="auto" w:fill="FFF2CC" w:themeFill="accent4" w:themeFillTint="33"/>
          <w:lang w:val="en-GB"/>
        </w:rPr>
        <w:t>Add text.</w:t>
      </w:r>
      <w:r w:rsidRPr="000F3A2D">
        <w:rPr>
          <w:color w:val="000000"/>
          <w:lang w:val="en-GB"/>
        </w:rPr>
        <w:t>]</w:t>
      </w:r>
    </w:p>
    <w:p w14:paraId="23E6116F" w14:textId="6615322B" w:rsidR="00412EAC" w:rsidRPr="000F3A2D" w:rsidRDefault="00412EAC" w:rsidP="009403CF">
      <w:pPr>
        <w:rPr>
          <w:lang w:val="en-GB"/>
        </w:rPr>
      </w:pPr>
      <w:r w:rsidRPr="00C862DC">
        <w:rPr>
          <w:lang w:val="en-GB"/>
        </w:rPr>
        <w:lastRenderedPageBreak/>
        <w:t>The ability to assimilate academic material in English and a command of the language necessary for work on the thesis are prerequisites for admission to the degree programme.</w:t>
      </w:r>
    </w:p>
    <w:p w14:paraId="154844E3" w14:textId="77777777" w:rsidR="009403CF" w:rsidRPr="000F3A2D" w:rsidRDefault="009403CF" w:rsidP="009403CF">
      <w:pPr>
        <w:pStyle w:val="Rubrik2"/>
        <w:rPr>
          <w:lang w:val="en-GB"/>
        </w:rPr>
      </w:pPr>
      <w:r w:rsidRPr="000F3A2D">
        <w:rPr>
          <w:lang w:val="en-GB"/>
        </w:rPr>
        <w:t>Selection</w:t>
      </w:r>
    </w:p>
    <w:p w14:paraId="108775AF" w14:textId="77777777" w:rsidR="003B60B4" w:rsidRPr="000F3A2D" w:rsidRDefault="00E147D9" w:rsidP="001F51BD">
      <w:pPr>
        <w:rPr>
          <w:lang w:val="en-GB"/>
        </w:rPr>
      </w:pPr>
      <w:r w:rsidRPr="000F3A2D">
        <w:rPr>
          <w:color w:val="000000"/>
          <w:lang w:val="en-GB"/>
        </w:rPr>
        <w:t>Under the Higher Education Ordinance, selection for third-cycle education is done after an assessment of the applicant’s capacity to assimilate</w:t>
      </w:r>
      <w:r w:rsidR="00212FB9" w:rsidRPr="000F3A2D">
        <w:rPr>
          <w:color w:val="000000"/>
          <w:lang w:val="en-GB"/>
        </w:rPr>
        <w:t xml:space="preserve"> </w:t>
      </w:r>
      <w:r w:rsidRPr="000F3A2D">
        <w:rPr>
          <w:color w:val="000000"/>
          <w:lang w:val="en-GB"/>
        </w:rPr>
        <w:t>the pro</w:t>
      </w:r>
      <w:r w:rsidR="007229C0" w:rsidRPr="000F3A2D">
        <w:rPr>
          <w:color w:val="000000"/>
          <w:lang w:val="en-GB"/>
        </w:rPr>
        <w:t>gramme</w:t>
      </w:r>
      <w:r w:rsidR="00206E95" w:rsidRPr="000F3A2D">
        <w:rPr>
          <w:color w:val="000000"/>
          <w:lang w:val="en-GB"/>
        </w:rPr>
        <w:t xml:space="preserve"> content</w:t>
      </w:r>
      <w:r w:rsidR="009403CF" w:rsidRPr="000F3A2D">
        <w:rPr>
          <w:color w:val="000000"/>
          <w:lang w:val="en-GB"/>
        </w:rPr>
        <w:t>.</w:t>
      </w:r>
      <w:r w:rsidR="003B60B4" w:rsidRPr="000F3A2D">
        <w:rPr>
          <w:lang w:val="en-GB"/>
        </w:rPr>
        <w:t xml:space="preserve"> </w:t>
      </w:r>
      <w:r w:rsidR="001F51BD" w:rsidRPr="000F3A2D">
        <w:rPr>
          <w:lang w:val="en-GB"/>
        </w:rPr>
        <w:t xml:space="preserve">Under university regulations, </w:t>
      </w:r>
      <w:r w:rsidR="007A55BF" w:rsidRPr="000F3A2D">
        <w:rPr>
          <w:color w:val="000000"/>
          <w:lang w:val="en-GB"/>
        </w:rPr>
        <w:t xml:space="preserve">grounds for selection are </w:t>
      </w:r>
      <w:r w:rsidR="001F51BD" w:rsidRPr="000F3A2D">
        <w:rPr>
          <w:color w:val="000000"/>
          <w:lang w:val="en-GB"/>
        </w:rPr>
        <w:t>the following</w:t>
      </w:r>
      <w:r w:rsidR="007229C0" w:rsidRPr="000F3A2D">
        <w:rPr>
          <w:color w:val="000000"/>
          <w:lang w:val="en-GB"/>
        </w:rPr>
        <w:t>: do</w:t>
      </w:r>
      <w:r w:rsidR="001F51BD" w:rsidRPr="000F3A2D">
        <w:rPr>
          <w:color w:val="000000"/>
          <w:lang w:val="en-GB"/>
        </w:rPr>
        <w:t>c</w:t>
      </w:r>
      <w:r w:rsidR="007229C0" w:rsidRPr="000F3A2D">
        <w:rPr>
          <w:color w:val="000000"/>
          <w:lang w:val="en-GB"/>
        </w:rPr>
        <w:t>umente</w:t>
      </w:r>
      <w:r w:rsidR="001F51BD" w:rsidRPr="000F3A2D">
        <w:rPr>
          <w:color w:val="000000"/>
          <w:lang w:val="en-GB"/>
        </w:rPr>
        <w:t>d formal qualification</w:t>
      </w:r>
      <w:r w:rsidR="00206E95" w:rsidRPr="000F3A2D">
        <w:rPr>
          <w:color w:val="000000"/>
          <w:lang w:val="en-GB"/>
        </w:rPr>
        <w:t>s</w:t>
      </w:r>
      <w:r w:rsidR="007229C0" w:rsidRPr="000F3A2D">
        <w:rPr>
          <w:color w:val="000000"/>
          <w:lang w:val="en-GB"/>
        </w:rPr>
        <w:t xml:space="preserve">, </w:t>
      </w:r>
      <w:r w:rsidR="001F51BD" w:rsidRPr="000F3A2D">
        <w:rPr>
          <w:color w:val="000000"/>
          <w:lang w:val="en-GB"/>
        </w:rPr>
        <w:t xml:space="preserve">demonstrated expertise at time of application in the form of essays and other independent written scholarly works and, where relevant, a proposed research </w:t>
      </w:r>
      <w:r w:rsidR="007229C0" w:rsidRPr="000F3A2D">
        <w:rPr>
          <w:color w:val="000000"/>
          <w:lang w:val="en-GB"/>
        </w:rPr>
        <w:t>plan.</w:t>
      </w:r>
      <w:r w:rsidR="003B60B4" w:rsidRPr="000F3A2D">
        <w:rPr>
          <w:lang w:val="en-GB"/>
        </w:rPr>
        <w:t xml:space="preserve"> </w:t>
      </w:r>
      <w:r w:rsidR="001F51BD" w:rsidRPr="000F3A2D">
        <w:rPr>
          <w:color w:val="000000"/>
          <w:lang w:val="en-GB"/>
        </w:rPr>
        <w:t xml:space="preserve">For </w:t>
      </w:r>
      <w:r w:rsidR="00206E95" w:rsidRPr="000F3A2D">
        <w:rPr>
          <w:color w:val="000000"/>
          <w:lang w:val="en-GB"/>
        </w:rPr>
        <w:t xml:space="preserve">the </w:t>
      </w:r>
      <w:r w:rsidR="001F51BD" w:rsidRPr="000F3A2D">
        <w:rPr>
          <w:color w:val="000000"/>
          <w:lang w:val="en-GB"/>
        </w:rPr>
        <w:t>applicants who are assessed as most qualified, an interview and references will be used as grounds for selection.</w:t>
      </w:r>
    </w:p>
    <w:p w14:paraId="37BA7D69" w14:textId="77777777" w:rsidR="00E5623F" w:rsidRPr="000F3A2D" w:rsidRDefault="001F51BD" w:rsidP="001F51BD">
      <w:pPr>
        <w:rPr>
          <w:lang w:val="en-GB"/>
        </w:rPr>
      </w:pPr>
      <w:r w:rsidRPr="000F3A2D">
        <w:rPr>
          <w:color w:val="000000"/>
          <w:lang w:val="en-GB"/>
        </w:rPr>
        <w:t xml:space="preserve">Any grounds for assessment and </w:t>
      </w:r>
      <w:r w:rsidR="00D64D52" w:rsidRPr="000F3A2D">
        <w:rPr>
          <w:color w:val="000000"/>
          <w:lang w:val="en-GB"/>
        </w:rPr>
        <w:t>other</w:t>
      </w:r>
      <w:r w:rsidRPr="000F3A2D">
        <w:rPr>
          <w:color w:val="000000"/>
          <w:lang w:val="en-GB"/>
        </w:rPr>
        <w:t xml:space="preserve"> circumstances </w:t>
      </w:r>
      <w:r w:rsidR="00206E95" w:rsidRPr="000F3A2D">
        <w:rPr>
          <w:color w:val="000000"/>
          <w:lang w:val="en-GB"/>
        </w:rPr>
        <w:t>regarding</w:t>
      </w:r>
      <w:r w:rsidRPr="000F3A2D">
        <w:rPr>
          <w:color w:val="000000"/>
          <w:lang w:val="en-GB"/>
        </w:rPr>
        <w:t xml:space="preserve"> the graduate school or research project must be stated in the text of the </w:t>
      </w:r>
      <w:r w:rsidR="00206E95" w:rsidRPr="000F3A2D">
        <w:rPr>
          <w:color w:val="000000"/>
          <w:lang w:val="en-GB"/>
        </w:rPr>
        <w:t xml:space="preserve">job </w:t>
      </w:r>
      <w:r w:rsidRPr="000F3A2D">
        <w:rPr>
          <w:color w:val="000000"/>
          <w:lang w:val="en-GB"/>
        </w:rPr>
        <w:t>advert</w:t>
      </w:r>
      <w:r w:rsidR="00206E95" w:rsidRPr="000F3A2D">
        <w:rPr>
          <w:color w:val="000000"/>
          <w:lang w:val="en-GB"/>
        </w:rPr>
        <w:t>isement for</w:t>
      </w:r>
      <w:r w:rsidRPr="000F3A2D">
        <w:rPr>
          <w:color w:val="000000"/>
          <w:lang w:val="en-GB"/>
        </w:rPr>
        <w:t xml:space="preserve"> the doctoral studentship</w:t>
      </w:r>
      <w:r w:rsidRPr="000F3A2D">
        <w:rPr>
          <w:color w:val="000000"/>
          <w:szCs w:val="20"/>
          <w:lang w:val="en-GB"/>
        </w:rPr>
        <w:t>.</w:t>
      </w:r>
    </w:p>
    <w:p w14:paraId="0869FFE3" w14:textId="77777777" w:rsidR="00E342DB" w:rsidRPr="000F3A2D" w:rsidRDefault="001F51BD" w:rsidP="001F51BD">
      <w:pPr>
        <w:rPr>
          <w:lang w:val="en-GB"/>
        </w:rPr>
      </w:pPr>
      <w:r w:rsidRPr="000F3A2D">
        <w:rPr>
          <w:lang w:val="en-GB"/>
        </w:rPr>
        <w:t xml:space="preserve">Eligible applicants (see Sections 3.1-3.3) must be ranked by their ability to </w:t>
      </w:r>
      <w:r w:rsidR="00206E95" w:rsidRPr="000F3A2D">
        <w:rPr>
          <w:lang w:val="en-GB"/>
        </w:rPr>
        <w:t xml:space="preserve">assimilate </w:t>
      </w:r>
      <w:r w:rsidRPr="000F3A2D">
        <w:rPr>
          <w:lang w:val="en-GB"/>
        </w:rPr>
        <w:t>third-cycle programmes, after which other circumstances are considered based on the ranking.</w:t>
      </w:r>
      <w:r w:rsidR="00E342DB" w:rsidRPr="000F3A2D">
        <w:rPr>
          <w:lang w:val="en-GB"/>
        </w:rPr>
        <w:t xml:space="preserve"> </w:t>
      </w:r>
    </w:p>
    <w:p w14:paraId="658A59AA" w14:textId="77777777" w:rsidR="00E342DB" w:rsidRPr="000F3A2D" w:rsidRDefault="001F51BD" w:rsidP="001F51BD">
      <w:pPr>
        <w:rPr>
          <w:lang w:val="en-GB"/>
        </w:rPr>
      </w:pPr>
      <w:r w:rsidRPr="000F3A2D">
        <w:rPr>
          <w:lang w:val="en-GB"/>
        </w:rPr>
        <w:t>An applicant who is considered able to transfer credits from prior education or professional experience may not be given priority over other applicants.</w:t>
      </w:r>
    </w:p>
    <w:p w14:paraId="079EC36D" w14:textId="77777777" w:rsidR="00BD6257" w:rsidRPr="000F3A2D" w:rsidRDefault="001F51BD" w:rsidP="001F51BD">
      <w:pPr>
        <w:rPr>
          <w:lang w:val="en-GB"/>
        </w:rPr>
      </w:pPr>
      <w:r w:rsidRPr="000F3A2D">
        <w:rPr>
          <w:color w:val="000000"/>
          <w:lang w:val="en-GB"/>
        </w:rPr>
        <w:t>Aspects of gender equality must always be considered.</w:t>
      </w:r>
      <w:r w:rsidR="00BD6257" w:rsidRPr="000F3A2D">
        <w:rPr>
          <w:lang w:val="en-GB"/>
        </w:rPr>
        <w:t xml:space="preserve"> </w:t>
      </w:r>
      <w:r w:rsidRPr="000F3A2D">
        <w:rPr>
          <w:color w:val="000000"/>
          <w:lang w:val="en-GB"/>
        </w:rPr>
        <w:t>Where qualifications are equivalent, applicants from the underrepresented sex, in relation to the distribution among third-cycle students in the subject at the university, have priority.</w:t>
      </w:r>
    </w:p>
    <w:p w14:paraId="70BBD8F4" w14:textId="77777777" w:rsidR="005361C2" w:rsidRPr="000F3A2D" w:rsidRDefault="001F51BD" w:rsidP="001F51BD">
      <w:pPr>
        <w:rPr>
          <w:lang w:val="en-GB"/>
        </w:rPr>
      </w:pPr>
      <w:r w:rsidRPr="000F3A2D">
        <w:rPr>
          <w:color w:val="000000"/>
          <w:lang w:val="en-GB"/>
        </w:rPr>
        <w:t>Ground for assessment that are applied during selection:</w:t>
      </w:r>
    </w:p>
    <w:p w14:paraId="717EF6DC" w14:textId="77777777" w:rsidR="001F51BD" w:rsidRPr="000F3A2D" w:rsidRDefault="001F51BD" w:rsidP="001F51BD">
      <w:pPr>
        <w:pStyle w:val="Liststycke"/>
        <w:numPr>
          <w:ilvl w:val="0"/>
          <w:numId w:val="14"/>
        </w:numPr>
        <w:rPr>
          <w:rFonts w:eastAsia="MS Gothic"/>
          <w:bCs/>
          <w:szCs w:val="26"/>
          <w:lang w:val="en-GB"/>
        </w:rPr>
      </w:pPr>
      <w:r w:rsidRPr="000F3A2D">
        <w:rPr>
          <w:rFonts w:eastAsia="MS Gothic"/>
          <w:bCs/>
          <w:color w:val="000000"/>
          <w:szCs w:val="26"/>
          <w:lang w:val="en-GB"/>
        </w:rPr>
        <w:t>The applicant’s formal qualifications: course/degree certificates, grades and diplomas.</w:t>
      </w:r>
    </w:p>
    <w:p w14:paraId="2ED13741" w14:textId="77777777" w:rsidR="00D509D4" w:rsidRPr="000F3A2D" w:rsidRDefault="00D509D4" w:rsidP="00D509D4">
      <w:pPr>
        <w:pStyle w:val="Liststycke"/>
        <w:numPr>
          <w:ilvl w:val="0"/>
          <w:numId w:val="0"/>
        </w:numPr>
        <w:spacing w:after="240"/>
        <w:ind w:left="1080"/>
        <w:rPr>
          <w:lang w:val="en-GB"/>
        </w:rPr>
      </w:pPr>
    </w:p>
    <w:p w14:paraId="2B4190A8" w14:textId="77777777" w:rsidR="001F51BD" w:rsidRPr="000F3A2D" w:rsidRDefault="001F51BD" w:rsidP="001F51BD">
      <w:pPr>
        <w:pStyle w:val="Liststycke"/>
        <w:numPr>
          <w:ilvl w:val="0"/>
          <w:numId w:val="14"/>
        </w:numPr>
        <w:rPr>
          <w:rFonts w:eastAsia="MS Gothic"/>
          <w:bCs/>
          <w:szCs w:val="26"/>
          <w:lang w:val="en-GB"/>
        </w:rPr>
      </w:pPr>
      <w:r w:rsidRPr="000F3A2D">
        <w:rPr>
          <w:rFonts w:eastAsia="MS Gothic"/>
          <w:bCs/>
          <w:color w:val="000000"/>
          <w:szCs w:val="26"/>
          <w:lang w:val="en-GB"/>
        </w:rPr>
        <w:t>The applicant’s expertise as regards</w:t>
      </w:r>
      <w:r w:rsidRPr="000F3A2D">
        <w:rPr>
          <w:lang w:val="en-GB"/>
        </w:rPr>
        <w:t xml:space="preserve"> </w:t>
      </w:r>
    </w:p>
    <w:p w14:paraId="0D5740EB" w14:textId="77777777" w:rsidR="001F51BD" w:rsidRPr="000F3A2D" w:rsidRDefault="001F51BD" w:rsidP="001F51BD">
      <w:pPr>
        <w:pStyle w:val="Liststycke"/>
        <w:numPr>
          <w:ilvl w:val="0"/>
          <w:numId w:val="15"/>
        </w:numPr>
        <w:rPr>
          <w:lang w:val="en-GB"/>
        </w:rPr>
      </w:pPr>
      <w:r w:rsidRPr="000F3A2D">
        <w:rPr>
          <w:color w:val="000000"/>
          <w:lang w:val="en-GB"/>
        </w:rPr>
        <w:t>subject knowledge</w:t>
      </w:r>
    </w:p>
    <w:p w14:paraId="67624093" w14:textId="77777777" w:rsidR="001F51BD" w:rsidRPr="000F3A2D" w:rsidRDefault="001F51BD" w:rsidP="001F51BD">
      <w:pPr>
        <w:pStyle w:val="Liststycke"/>
        <w:numPr>
          <w:ilvl w:val="0"/>
          <w:numId w:val="15"/>
        </w:numPr>
        <w:rPr>
          <w:lang w:val="en-GB"/>
        </w:rPr>
      </w:pPr>
      <w:r w:rsidRPr="000F3A2D">
        <w:rPr>
          <w:color w:val="000000"/>
          <w:lang w:val="en-GB"/>
        </w:rPr>
        <w:t>knowledge of scholarly theory and method</w:t>
      </w:r>
      <w:r w:rsidRPr="000F3A2D">
        <w:rPr>
          <w:lang w:val="en-GB"/>
        </w:rPr>
        <w:t xml:space="preserve"> </w:t>
      </w:r>
    </w:p>
    <w:p w14:paraId="3F543300" w14:textId="77777777" w:rsidR="001F51BD" w:rsidRPr="000F3A2D" w:rsidRDefault="001F51BD" w:rsidP="001F51BD">
      <w:pPr>
        <w:pStyle w:val="Liststycke"/>
        <w:numPr>
          <w:ilvl w:val="0"/>
          <w:numId w:val="15"/>
        </w:numPr>
        <w:rPr>
          <w:lang w:val="en-GB"/>
        </w:rPr>
      </w:pPr>
      <w:r w:rsidRPr="000F3A2D">
        <w:rPr>
          <w:color w:val="000000"/>
          <w:lang w:val="en-GB"/>
        </w:rPr>
        <w:t>analytical ability.</w:t>
      </w:r>
    </w:p>
    <w:p w14:paraId="1C355A8C" w14:textId="77777777" w:rsidR="00373AC3" w:rsidRPr="000F3A2D" w:rsidRDefault="00373AC3" w:rsidP="00373AC3">
      <w:pPr>
        <w:pStyle w:val="Liststycke"/>
        <w:numPr>
          <w:ilvl w:val="0"/>
          <w:numId w:val="0"/>
        </w:numPr>
        <w:ind w:left="1080"/>
        <w:rPr>
          <w:lang w:val="en-GB"/>
        </w:rPr>
      </w:pPr>
    </w:p>
    <w:p w14:paraId="45DF74A4" w14:textId="77777777" w:rsidR="001F51BD" w:rsidRPr="000F3A2D" w:rsidRDefault="001F51BD" w:rsidP="00E112FD">
      <w:pPr>
        <w:pStyle w:val="Liststycke"/>
        <w:numPr>
          <w:ilvl w:val="0"/>
          <w:numId w:val="14"/>
        </w:numPr>
        <w:spacing w:after="240"/>
        <w:rPr>
          <w:lang w:val="en-GB"/>
        </w:rPr>
      </w:pPr>
      <w:r w:rsidRPr="000F3A2D">
        <w:rPr>
          <w:color w:val="000000"/>
          <w:lang w:val="en-GB"/>
        </w:rPr>
        <w:t>The quality, feasibility and relevance of the proposed research for the research subject and area and, where relevant, the graduate school or research project.</w:t>
      </w:r>
      <w:r w:rsidRPr="000F3A2D">
        <w:rPr>
          <w:lang w:val="en-GB"/>
        </w:rPr>
        <w:t xml:space="preserve"> </w:t>
      </w:r>
      <w:r w:rsidR="00E112FD" w:rsidRPr="000F3A2D">
        <w:rPr>
          <w:lang w:val="en-GB"/>
        </w:rPr>
        <w:t xml:space="preserve">For applicants to doctoral positions affiliated with the Baltic and East European Graduate School (BEEGS), the research plan will also be assessed according to its links to and relevance for the graduate school. </w:t>
      </w:r>
    </w:p>
    <w:p w14:paraId="288A91DE" w14:textId="77777777" w:rsidR="00EE2EDB" w:rsidRPr="000F3A2D" w:rsidRDefault="00EE2EDB" w:rsidP="00EE2EDB">
      <w:pPr>
        <w:pStyle w:val="Liststycke"/>
        <w:numPr>
          <w:ilvl w:val="0"/>
          <w:numId w:val="0"/>
        </w:numPr>
        <w:spacing w:after="240"/>
        <w:ind w:left="360"/>
        <w:rPr>
          <w:rFonts w:eastAsia="MS Gothic"/>
          <w:bCs/>
          <w:szCs w:val="26"/>
          <w:lang w:val="en-GB"/>
        </w:rPr>
      </w:pPr>
    </w:p>
    <w:p w14:paraId="5ADFBAD0" w14:textId="77777777" w:rsidR="00457C25" w:rsidRPr="000F3A2D" w:rsidRDefault="00E112FD" w:rsidP="00457C25">
      <w:pPr>
        <w:pStyle w:val="Liststycke"/>
        <w:numPr>
          <w:ilvl w:val="0"/>
          <w:numId w:val="14"/>
        </w:numPr>
        <w:spacing w:before="0"/>
        <w:rPr>
          <w:lang w:val="en-GB"/>
        </w:rPr>
      </w:pPr>
      <w:r w:rsidRPr="000F3A2D">
        <w:rPr>
          <w:lang w:val="en-GB"/>
        </w:rPr>
        <w:t>The ability to comply with given timeframes</w:t>
      </w:r>
      <w:r w:rsidR="00C96B5A" w:rsidRPr="000F3A2D">
        <w:rPr>
          <w:lang w:val="en-GB"/>
        </w:rPr>
        <w:t>.</w:t>
      </w:r>
      <w:r w:rsidRPr="000F3A2D">
        <w:rPr>
          <w:lang w:val="en-GB"/>
        </w:rPr>
        <w:t xml:space="preserve"> </w:t>
      </w:r>
    </w:p>
    <w:p w14:paraId="4ECA7C7A" w14:textId="77777777" w:rsidR="00457C25" w:rsidRPr="000F3A2D" w:rsidRDefault="00457C25" w:rsidP="00457C25">
      <w:pPr>
        <w:pStyle w:val="Liststycke"/>
        <w:numPr>
          <w:ilvl w:val="0"/>
          <w:numId w:val="0"/>
        </w:numPr>
        <w:spacing w:before="0"/>
        <w:ind w:left="360"/>
        <w:rPr>
          <w:lang w:val="en-GB"/>
        </w:rPr>
      </w:pPr>
    </w:p>
    <w:p w14:paraId="55788BE8" w14:textId="540E972D" w:rsidR="00E112FD" w:rsidRPr="000F3A2D" w:rsidRDefault="00E112FD" w:rsidP="00457C25">
      <w:pPr>
        <w:pStyle w:val="Liststycke"/>
        <w:numPr>
          <w:ilvl w:val="0"/>
          <w:numId w:val="14"/>
        </w:numPr>
        <w:spacing w:before="0"/>
        <w:rPr>
          <w:shd w:val="clear" w:color="auto" w:fill="FFFF00"/>
          <w:lang w:val="en-GB"/>
        </w:rPr>
      </w:pPr>
      <w:r w:rsidRPr="000F3A2D">
        <w:rPr>
          <w:lang w:val="en-GB"/>
        </w:rPr>
        <w:t>[</w:t>
      </w:r>
      <w:r w:rsidRPr="000F3A2D">
        <w:rPr>
          <w:shd w:val="clear" w:color="auto" w:fill="FFF2CC" w:themeFill="accent4" w:themeFillTint="33"/>
          <w:lang w:val="en-GB"/>
        </w:rPr>
        <w:t xml:space="preserve">Add any other subject-specific grounds for </w:t>
      </w:r>
      <w:proofErr w:type="gramStart"/>
      <w:r w:rsidRPr="000F3A2D">
        <w:rPr>
          <w:shd w:val="clear" w:color="auto" w:fill="FFF2CC" w:themeFill="accent4" w:themeFillTint="33"/>
          <w:lang w:val="en-GB"/>
        </w:rPr>
        <w:t>assessment,</w:t>
      </w:r>
      <w:r w:rsidR="00745FC3" w:rsidRPr="000F3A2D">
        <w:rPr>
          <w:shd w:val="clear" w:color="auto" w:fill="FFF2CC" w:themeFill="accent4" w:themeFillTint="33"/>
          <w:lang w:val="en-GB"/>
        </w:rPr>
        <w:t xml:space="preserve"> </w:t>
      </w:r>
      <w:r w:rsidRPr="000F3A2D">
        <w:rPr>
          <w:shd w:val="clear" w:color="auto" w:fill="FFF2CC" w:themeFill="accent4" w:themeFillTint="33"/>
          <w:lang w:val="en-GB"/>
        </w:rPr>
        <w:t>or</w:t>
      </w:r>
      <w:proofErr w:type="gramEnd"/>
      <w:r w:rsidRPr="000F3A2D">
        <w:rPr>
          <w:shd w:val="clear" w:color="auto" w:fill="FFF2CC" w:themeFill="accent4" w:themeFillTint="33"/>
          <w:lang w:val="en-GB"/>
        </w:rPr>
        <w:t xml:space="preserve"> remove this item.</w:t>
      </w:r>
      <w:r w:rsidRPr="000F3A2D">
        <w:rPr>
          <w:lang w:val="en-GB"/>
        </w:rPr>
        <w:t>]</w:t>
      </w:r>
    </w:p>
    <w:p w14:paraId="0C9C2045" w14:textId="77777777" w:rsidR="00F96600" w:rsidRPr="000F3A2D" w:rsidRDefault="00F96600" w:rsidP="00F96600">
      <w:pPr>
        <w:pStyle w:val="Liststycke"/>
        <w:numPr>
          <w:ilvl w:val="0"/>
          <w:numId w:val="0"/>
        </w:numPr>
        <w:ind w:left="360"/>
        <w:rPr>
          <w:rFonts w:eastAsia="MS Gothic"/>
          <w:bCs/>
          <w:szCs w:val="26"/>
          <w:lang w:val="en-GB"/>
        </w:rPr>
      </w:pPr>
    </w:p>
    <w:p w14:paraId="5C8EBA80" w14:textId="77777777" w:rsidR="002D677E" w:rsidRPr="000F3A2D" w:rsidRDefault="00E112FD" w:rsidP="00E112FD">
      <w:pPr>
        <w:rPr>
          <w:rFonts w:eastAsia="MS Gothic"/>
          <w:lang w:val="en-GB"/>
        </w:rPr>
      </w:pPr>
      <w:r w:rsidRPr="000F3A2D">
        <w:rPr>
          <w:rFonts w:eastAsia="MS Mincho"/>
          <w:color w:val="000000"/>
          <w:lang w:val="en-GB"/>
        </w:rPr>
        <w:lastRenderedPageBreak/>
        <w:t>During assessment, the following circumstances are also considered:</w:t>
      </w:r>
      <w:r w:rsidR="002D677E" w:rsidRPr="000F3A2D">
        <w:rPr>
          <w:rFonts w:eastAsia="MS Mincho"/>
          <w:lang w:val="en-GB"/>
        </w:rPr>
        <w:t xml:space="preserve"> </w:t>
      </w:r>
    </w:p>
    <w:p w14:paraId="6A95AC9F" w14:textId="77777777" w:rsidR="00E112FD" w:rsidRPr="000F3A2D" w:rsidRDefault="00E112FD" w:rsidP="00E112FD">
      <w:pPr>
        <w:pStyle w:val="Liststycke"/>
        <w:numPr>
          <w:ilvl w:val="0"/>
          <w:numId w:val="14"/>
        </w:numPr>
        <w:spacing w:before="0"/>
        <w:rPr>
          <w:lang w:val="en-GB"/>
        </w:rPr>
      </w:pPr>
      <w:r w:rsidRPr="000F3A2D">
        <w:rPr>
          <w:color w:val="000000"/>
          <w:lang w:val="en-GB"/>
        </w:rPr>
        <w:t>whether there are adequate supervisory resources</w:t>
      </w:r>
    </w:p>
    <w:p w14:paraId="0B0C2DBA" w14:textId="77777777" w:rsidR="00E112FD" w:rsidRPr="000F3A2D" w:rsidRDefault="00E112FD" w:rsidP="00E112FD">
      <w:pPr>
        <w:pStyle w:val="Liststycke"/>
        <w:numPr>
          <w:ilvl w:val="0"/>
          <w:numId w:val="14"/>
        </w:numPr>
        <w:spacing w:before="0"/>
        <w:rPr>
          <w:lang w:val="en-GB"/>
        </w:rPr>
      </w:pPr>
      <w:r w:rsidRPr="000F3A2D">
        <w:rPr>
          <w:color w:val="000000"/>
          <w:lang w:val="en-GB"/>
        </w:rPr>
        <w:t>whether the planned research is deemed feasible given the available financial resources</w:t>
      </w:r>
    </w:p>
    <w:p w14:paraId="6D42E380" w14:textId="77777777" w:rsidR="00E112FD" w:rsidRPr="000F3A2D" w:rsidRDefault="00E112FD" w:rsidP="00E112FD">
      <w:pPr>
        <w:pStyle w:val="Liststycke"/>
        <w:numPr>
          <w:ilvl w:val="0"/>
          <w:numId w:val="35"/>
        </w:numPr>
        <w:spacing w:before="0" w:after="240"/>
        <w:rPr>
          <w:lang w:val="en-GB"/>
        </w:rPr>
      </w:pPr>
      <w:r w:rsidRPr="000F3A2D">
        <w:rPr>
          <w:color w:val="000000"/>
          <w:lang w:val="en-GB"/>
        </w:rPr>
        <w:t>whether the planned research is deemed feasible from the standpoint of research ethics.</w:t>
      </w:r>
    </w:p>
    <w:p w14:paraId="3A1EA8C6" w14:textId="0A65163C" w:rsidR="00E112FD" w:rsidRPr="000F3A2D" w:rsidRDefault="00E112FD" w:rsidP="00E112FD">
      <w:pPr>
        <w:pStyle w:val="Liststycke"/>
        <w:numPr>
          <w:ilvl w:val="0"/>
          <w:numId w:val="35"/>
        </w:numPr>
        <w:spacing w:before="0" w:after="240"/>
        <w:rPr>
          <w:shd w:val="clear" w:color="auto" w:fill="FFFF00"/>
          <w:lang w:val="en-GB"/>
        </w:rPr>
      </w:pPr>
      <w:r w:rsidRPr="000F3A2D">
        <w:rPr>
          <w:lang w:val="en-GB"/>
        </w:rPr>
        <w:t>[</w:t>
      </w:r>
      <w:r w:rsidRPr="000F3A2D">
        <w:rPr>
          <w:shd w:val="clear" w:color="auto" w:fill="FFF2CC" w:themeFill="accent4" w:themeFillTint="33"/>
          <w:lang w:val="en-GB"/>
        </w:rPr>
        <w:t xml:space="preserve">Add any other subject-specific grounds for </w:t>
      </w:r>
      <w:proofErr w:type="gramStart"/>
      <w:r w:rsidRPr="000F3A2D">
        <w:rPr>
          <w:shd w:val="clear" w:color="auto" w:fill="FFF2CC" w:themeFill="accent4" w:themeFillTint="33"/>
          <w:lang w:val="en-GB"/>
        </w:rPr>
        <w:t>assessment,</w:t>
      </w:r>
      <w:r w:rsidR="00457C25" w:rsidRPr="000F3A2D">
        <w:rPr>
          <w:shd w:val="clear" w:color="auto" w:fill="FFF2CC" w:themeFill="accent4" w:themeFillTint="33"/>
          <w:lang w:val="en-GB"/>
        </w:rPr>
        <w:t xml:space="preserve"> </w:t>
      </w:r>
      <w:r w:rsidRPr="000F3A2D">
        <w:rPr>
          <w:shd w:val="clear" w:color="auto" w:fill="FFF2CC" w:themeFill="accent4" w:themeFillTint="33"/>
          <w:lang w:val="en-GB"/>
        </w:rPr>
        <w:t>or</w:t>
      </w:r>
      <w:proofErr w:type="gramEnd"/>
      <w:r w:rsidRPr="000F3A2D">
        <w:rPr>
          <w:shd w:val="clear" w:color="auto" w:fill="FFF2CC" w:themeFill="accent4" w:themeFillTint="33"/>
          <w:lang w:val="en-GB"/>
        </w:rPr>
        <w:t xml:space="preserve"> remove this item.</w:t>
      </w:r>
      <w:r w:rsidRPr="000F3A2D">
        <w:rPr>
          <w:lang w:val="en-GB"/>
        </w:rPr>
        <w:t>]</w:t>
      </w:r>
    </w:p>
    <w:p w14:paraId="453D96C3" w14:textId="77777777" w:rsidR="00E112FD" w:rsidRPr="000F3A2D" w:rsidRDefault="00E112FD" w:rsidP="00E112FD">
      <w:pPr>
        <w:pStyle w:val="Rubrik1"/>
        <w:rPr>
          <w:lang w:val="en-GB"/>
        </w:rPr>
      </w:pPr>
      <w:r w:rsidRPr="000F3A2D">
        <w:rPr>
          <w:lang w:val="en-GB"/>
        </w:rPr>
        <w:t>Programme design and content</w:t>
      </w:r>
    </w:p>
    <w:p w14:paraId="66CD80B8" w14:textId="77777777" w:rsidR="00E8416F" w:rsidRPr="00C862DC" w:rsidRDefault="00E8416F" w:rsidP="009F2169">
      <w:pPr>
        <w:pBdr>
          <w:top w:val="single" w:sz="4" w:space="1" w:color="auto"/>
          <w:left w:val="single" w:sz="4" w:space="4" w:color="auto"/>
          <w:bottom w:val="single" w:sz="4" w:space="1" w:color="auto"/>
          <w:right w:val="single" w:sz="4" w:space="4" w:color="auto"/>
        </w:pBdr>
        <w:shd w:val="clear" w:color="auto" w:fill="E8E9EC"/>
        <w:rPr>
          <w:i/>
          <w:iCs/>
        </w:rPr>
      </w:pPr>
      <w:r w:rsidRPr="00C862DC">
        <w:rPr>
          <w:i/>
          <w:iCs/>
          <w:sz w:val="16"/>
          <w:szCs w:val="18"/>
        </w:rPr>
        <w:t>Mallinstruktioner (tas bort innan studieplanen beslutas)</w:t>
      </w:r>
    </w:p>
    <w:p w14:paraId="74CFF06D" w14:textId="77777777" w:rsidR="00E8416F" w:rsidRPr="00C862DC" w:rsidRDefault="00E8416F" w:rsidP="009F2169">
      <w:pPr>
        <w:pBdr>
          <w:top w:val="single" w:sz="4" w:space="1" w:color="auto"/>
          <w:left w:val="single" w:sz="4" w:space="4" w:color="auto"/>
          <w:bottom w:val="single" w:sz="4" w:space="1" w:color="auto"/>
          <w:right w:val="single" w:sz="4" w:space="4" w:color="auto"/>
        </w:pBdr>
        <w:shd w:val="clear" w:color="auto" w:fill="E8E9EC"/>
      </w:pPr>
      <w:r w:rsidRPr="00C862DC">
        <w:t>Innan ytterligare information eventuellt läggs till under styckena nedan, fundera gärna på om mer detaljerade delar bör framgå av forskarutbildningsämnets egna anvisningar i stället (lättare att revidera än en allmän studieplan, som är en föreskrift).</w:t>
      </w:r>
    </w:p>
    <w:p w14:paraId="684780C7" w14:textId="0DE6ECC5" w:rsidR="00E8416F" w:rsidRPr="00C862DC" w:rsidRDefault="00E8416F" w:rsidP="009F2169">
      <w:pPr>
        <w:pBdr>
          <w:top w:val="single" w:sz="4" w:space="1" w:color="auto"/>
          <w:left w:val="single" w:sz="4" w:space="4" w:color="auto"/>
          <w:bottom w:val="single" w:sz="4" w:space="1" w:color="auto"/>
          <w:right w:val="single" w:sz="4" w:space="4" w:color="auto"/>
        </w:pBdr>
        <w:shd w:val="clear" w:color="auto" w:fill="E8E9EC"/>
      </w:pPr>
      <w:r w:rsidRPr="00C862DC">
        <w:t xml:space="preserve">Eventuella tillägg måste </w:t>
      </w:r>
      <w:r w:rsidR="00F844C2" w:rsidRPr="00C862DC">
        <w:t>överensstämma med</w:t>
      </w:r>
      <w:r w:rsidRPr="00C862DC">
        <w:t xml:space="preserve"> högskolans riktlinjer för utbildning på forskarnivå, till exempel </w:t>
      </w:r>
      <w:r w:rsidRPr="00C862DC">
        <w:rPr>
          <w:i/>
          <w:iCs/>
        </w:rPr>
        <w:t xml:space="preserve">Riktlinjer för handledning </w:t>
      </w:r>
      <w:r w:rsidR="007B6027" w:rsidRPr="00C862DC">
        <w:rPr>
          <w:i/>
          <w:iCs/>
        </w:rPr>
        <w:t>inom utbildning på forskarnivå</w:t>
      </w:r>
      <w:r w:rsidR="00F7264B" w:rsidRPr="00C862DC">
        <w:t>,</w:t>
      </w:r>
      <w:r w:rsidR="007B6027" w:rsidRPr="00C862DC">
        <w:t xml:space="preserve"> </w:t>
      </w:r>
      <w:r w:rsidR="007B6027" w:rsidRPr="00C862DC">
        <w:rPr>
          <w:i/>
          <w:iCs/>
        </w:rPr>
        <w:t xml:space="preserve">Riktlinjer för individuell studieplan </w:t>
      </w:r>
      <w:r w:rsidR="00A25E8A" w:rsidRPr="00C862DC">
        <w:rPr>
          <w:i/>
          <w:iCs/>
        </w:rPr>
        <w:t>för utbildning på forskarnivå</w:t>
      </w:r>
      <w:r w:rsidR="00F7264B" w:rsidRPr="00C862DC">
        <w:rPr>
          <w:i/>
          <w:iCs/>
        </w:rPr>
        <w:t xml:space="preserve"> </w:t>
      </w:r>
      <w:r w:rsidR="00F7264B" w:rsidRPr="00C862DC">
        <w:t xml:space="preserve">och </w:t>
      </w:r>
      <w:r w:rsidR="00F7264B" w:rsidRPr="00C862DC">
        <w:rPr>
          <w:i/>
          <w:iCs/>
        </w:rPr>
        <w:t>Riktlinjer för examination inom utbildning på forskarnivå</w:t>
      </w:r>
      <w:r w:rsidRPr="00C862DC">
        <w:t xml:space="preserve">. Dessa finns tillgängliga på högskolans </w:t>
      </w:r>
      <w:r w:rsidR="00B715C9" w:rsidRPr="00C862DC">
        <w:t>medarbetarwebb</w:t>
      </w:r>
      <w:r w:rsidR="00B64E79" w:rsidRPr="00C862DC">
        <w:t xml:space="preserve"> på både svenska och engelska</w:t>
      </w:r>
      <w:r w:rsidRPr="00C862DC">
        <w:t>.</w:t>
      </w:r>
    </w:p>
    <w:p w14:paraId="1A2443D0" w14:textId="77777777" w:rsidR="007D26A6" w:rsidRPr="000F3A2D" w:rsidRDefault="007D26A6" w:rsidP="007D26A6">
      <w:pPr>
        <w:pStyle w:val="Rubrik2"/>
        <w:rPr>
          <w:lang w:val="en-GB"/>
        </w:rPr>
      </w:pPr>
      <w:r w:rsidRPr="000F3A2D">
        <w:rPr>
          <w:lang w:val="en-GB"/>
        </w:rPr>
        <w:t>General information</w:t>
      </w:r>
    </w:p>
    <w:p w14:paraId="7C4A3D27" w14:textId="77777777" w:rsidR="00383933" w:rsidRPr="000F3A2D" w:rsidRDefault="007D26A6" w:rsidP="007D26A6">
      <w:pPr>
        <w:spacing w:before="0"/>
        <w:rPr>
          <w:lang w:val="en-GB"/>
        </w:rPr>
      </w:pPr>
      <w:r w:rsidRPr="000F3A2D">
        <w:rPr>
          <w:color w:val="000000"/>
          <w:lang w:val="en-GB"/>
        </w:rPr>
        <w:t xml:space="preserve">Third-cycle education leads to a Degree of </w:t>
      </w:r>
      <w:proofErr w:type="gramStart"/>
      <w:r w:rsidRPr="000F3A2D">
        <w:rPr>
          <w:color w:val="000000"/>
          <w:lang w:val="en-GB"/>
        </w:rPr>
        <w:t>Doctor, but</w:t>
      </w:r>
      <w:proofErr w:type="gramEnd"/>
      <w:r w:rsidRPr="000F3A2D">
        <w:rPr>
          <w:color w:val="000000"/>
          <w:lang w:val="en-GB"/>
        </w:rPr>
        <w:t xml:space="preserve"> may lead to a Degree of Licentiate if this is stated in the doctoral student’s admission decision or </w:t>
      </w:r>
      <w:r w:rsidR="0032298F" w:rsidRPr="000F3A2D">
        <w:rPr>
          <w:color w:val="000000"/>
          <w:lang w:val="en-GB"/>
        </w:rPr>
        <w:t>at</w:t>
      </w:r>
      <w:r w:rsidRPr="000F3A2D">
        <w:rPr>
          <w:color w:val="000000"/>
          <w:lang w:val="en-GB"/>
        </w:rPr>
        <w:t xml:space="preserve"> the doctoral student’s request.</w:t>
      </w:r>
      <w:r w:rsidR="00190635" w:rsidRPr="000F3A2D">
        <w:rPr>
          <w:lang w:val="en-GB"/>
        </w:rPr>
        <w:t xml:space="preserve"> </w:t>
      </w:r>
    </w:p>
    <w:p w14:paraId="47190305" w14:textId="77777777" w:rsidR="00DA4F5C" w:rsidRPr="000F3A2D" w:rsidRDefault="007D26A6" w:rsidP="007D26A6">
      <w:pPr>
        <w:spacing w:before="0" w:after="0"/>
        <w:rPr>
          <w:lang w:val="en-GB"/>
        </w:rPr>
      </w:pPr>
      <w:r w:rsidRPr="000F3A2D">
        <w:rPr>
          <w:color w:val="000000"/>
          <w:lang w:val="en-GB"/>
        </w:rPr>
        <w:t>Education for a Degree of Doctor in [</w:t>
      </w:r>
      <w:r w:rsidRPr="000F3A2D">
        <w:rPr>
          <w:color w:val="000000"/>
          <w:shd w:val="clear" w:color="auto" w:fill="FFF2CC" w:themeFill="accent4" w:themeFillTint="33"/>
          <w:lang w:val="en-GB"/>
        </w:rPr>
        <w:t>state third-cycle subject area</w:t>
      </w:r>
      <w:r w:rsidRPr="000F3A2D">
        <w:rPr>
          <w:color w:val="000000"/>
          <w:lang w:val="en-GB"/>
        </w:rPr>
        <w:t>] covers 240 credits, of which</w:t>
      </w:r>
      <w:r w:rsidR="00CC2A8D" w:rsidRPr="000F3A2D">
        <w:rPr>
          <w:lang w:val="en-GB"/>
        </w:rPr>
        <w:t xml:space="preserve"> </w:t>
      </w:r>
    </w:p>
    <w:p w14:paraId="2595A86A" w14:textId="77777777" w:rsidR="007D26A6" w:rsidRPr="000F3A2D" w:rsidRDefault="007D26A6" w:rsidP="007D26A6">
      <w:pPr>
        <w:pStyle w:val="Liststycke"/>
        <w:numPr>
          <w:ilvl w:val="0"/>
          <w:numId w:val="33"/>
        </w:numPr>
        <w:rPr>
          <w:lang w:val="en-GB"/>
        </w:rPr>
      </w:pPr>
      <w:r w:rsidRPr="000F3A2D">
        <w:rPr>
          <w:color w:val="000000"/>
          <w:lang w:val="en-GB"/>
        </w:rPr>
        <w:t>courses equivalent to [state number] credits</w:t>
      </w:r>
      <w:r w:rsidRPr="000F3A2D">
        <w:rPr>
          <w:lang w:val="en-GB"/>
        </w:rPr>
        <w:t xml:space="preserve"> </w:t>
      </w:r>
    </w:p>
    <w:p w14:paraId="796ABCED" w14:textId="77777777" w:rsidR="007D26A6" w:rsidRPr="000F3A2D" w:rsidRDefault="007D26A6" w:rsidP="007D26A6">
      <w:pPr>
        <w:pStyle w:val="Liststycke"/>
        <w:numPr>
          <w:ilvl w:val="0"/>
          <w:numId w:val="33"/>
        </w:numPr>
        <w:spacing w:after="240"/>
        <w:rPr>
          <w:lang w:val="en-GB"/>
        </w:rPr>
      </w:pPr>
      <w:r w:rsidRPr="000F3A2D">
        <w:rPr>
          <w:color w:val="000000"/>
          <w:lang w:val="en-GB"/>
        </w:rPr>
        <w:t>a scholarly thesis equivalent to [</w:t>
      </w:r>
      <w:r w:rsidRPr="000F3A2D">
        <w:rPr>
          <w:color w:val="000000"/>
          <w:shd w:val="clear" w:color="auto" w:fill="FFF2CC" w:themeFill="accent4" w:themeFillTint="33"/>
          <w:lang w:val="en-GB"/>
        </w:rPr>
        <w:t>state number</w:t>
      </w:r>
      <w:r w:rsidRPr="000F3A2D">
        <w:rPr>
          <w:color w:val="000000"/>
          <w:lang w:val="en-GB"/>
        </w:rPr>
        <w:t>] credits.</w:t>
      </w:r>
      <w:r w:rsidRPr="000F3A2D">
        <w:rPr>
          <w:lang w:val="en-GB"/>
        </w:rPr>
        <w:t xml:space="preserve"> </w:t>
      </w:r>
    </w:p>
    <w:p w14:paraId="0EDEC8CF" w14:textId="77777777" w:rsidR="009F49C5" w:rsidRPr="000F3A2D" w:rsidRDefault="007D26A6" w:rsidP="007D26A6">
      <w:pPr>
        <w:spacing w:after="0"/>
        <w:rPr>
          <w:lang w:val="en-GB"/>
        </w:rPr>
      </w:pPr>
      <w:r w:rsidRPr="000F3A2D">
        <w:rPr>
          <w:color w:val="000000"/>
          <w:lang w:val="en-GB"/>
        </w:rPr>
        <w:t>Education for a Degree of Licentiate covers 120 credits, of which</w:t>
      </w:r>
      <w:r w:rsidR="008878B9" w:rsidRPr="000F3A2D">
        <w:rPr>
          <w:lang w:val="en-GB"/>
        </w:rPr>
        <w:t xml:space="preserve"> </w:t>
      </w:r>
    </w:p>
    <w:p w14:paraId="13CA78A8" w14:textId="77777777" w:rsidR="007D26A6" w:rsidRPr="000F3A2D" w:rsidRDefault="007D26A6" w:rsidP="007D26A6">
      <w:pPr>
        <w:pStyle w:val="Liststycke"/>
        <w:numPr>
          <w:ilvl w:val="0"/>
          <w:numId w:val="34"/>
        </w:numPr>
        <w:rPr>
          <w:lang w:val="en-GB"/>
        </w:rPr>
      </w:pPr>
      <w:r w:rsidRPr="000F3A2D">
        <w:rPr>
          <w:lang w:val="en-GB"/>
        </w:rPr>
        <w:t>courses equivalent to [</w:t>
      </w:r>
      <w:r w:rsidRPr="000F3A2D">
        <w:rPr>
          <w:shd w:val="clear" w:color="auto" w:fill="FFF2CC" w:themeFill="accent4" w:themeFillTint="33"/>
          <w:lang w:val="en-GB"/>
        </w:rPr>
        <w:t>state number</w:t>
      </w:r>
      <w:r w:rsidRPr="000F3A2D">
        <w:rPr>
          <w:lang w:val="en-GB"/>
        </w:rPr>
        <w:t xml:space="preserve">] credits </w:t>
      </w:r>
    </w:p>
    <w:p w14:paraId="59837522" w14:textId="77777777" w:rsidR="007D26A6" w:rsidRPr="000F3A2D" w:rsidRDefault="007D26A6" w:rsidP="007D26A6">
      <w:pPr>
        <w:pStyle w:val="Liststycke"/>
        <w:numPr>
          <w:ilvl w:val="0"/>
          <w:numId w:val="34"/>
        </w:numPr>
        <w:spacing w:after="240"/>
        <w:rPr>
          <w:lang w:val="en-GB"/>
        </w:rPr>
      </w:pPr>
      <w:r w:rsidRPr="000F3A2D">
        <w:rPr>
          <w:lang w:val="en-GB"/>
        </w:rPr>
        <w:t>a scholarly thesis equivalent to [</w:t>
      </w:r>
      <w:r w:rsidRPr="000F3A2D">
        <w:rPr>
          <w:shd w:val="clear" w:color="auto" w:fill="FFF2CC" w:themeFill="accent4" w:themeFillTint="33"/>
          <w:lang w:val="en-GB"/>
        </w:rPr>
        <w:t>state number</w:t>
      </w:r>
      <w:r w:rsidRPr="000F3A2D">
        <w:rPr>
          <w:lang w:val="en-GB"/>
        </w:rPr>
        <w:t xml:space="preserve">] credits. </w:t>
      </w:r>
    </w:p>
    <w:p w14:paraId="23318AB8" w14:textId="77777777" w:rsidR="007E06DB" w:rsidRPr="000F3A2D" w:rsidRDefault="007D26A6" w:rsidP="007D26A6">
      <w:pPr>
        <w:rPr>
          <w:lang w:val="en-GB"/>
        </w:rPr>
      </w:pPr>
      <w:r w:rsidRPr="000F3A2D">
        <w:rPr>
          <w:color w:val="000000"/>
          <w:lang w:val="en-GB"/>
        </w:rPr>
        <w:t>The doctoral student conducts their research work in parallel to studying courses.</w:t>
      </w:r>
      <w:r w:rsidR="007E06DB" w:rsidRPr="000F3A2D">
        <w:rPr>
          <w:lang w:val="en-GB"/>
        </w:rPr>
        <w:t xml:space="preserve"> </w:t>
      </w:r>
      <w:r w:rsidRPr="000F3A2D">
        <w:rPr>
          <w:lang w:val="en-GB"/>
        </w:rPr>
        <w:t>Active participation in the research environment’s seminar activities is also included in third-cycle programmes.</w:t>
      </w:r>
      <w:r w:rsidR="007E06DB" w:rsidRPr="000F3A2D">
        <w:rPr>
          <w:lang w:val="en-GB"/>
        </w:rPr>
        <w:t xml:space="preserve"> </w:t>
      </w:r>
    </w:p>
    <w:p w14:paraId="3EA387DD" w14:textId="77777777" w:rsidR="00310FA0" w:rsidRPr="000F3A2D" w:rsidRDefault="007D26A6" w:rsidP="007D26A6">
      <w:pPr>
        <w:rPr>
          <w:shd w:val="clear" w:color="auto" w:fill="FFF6D0"/>
          <w:lang w:val="en-GB"/>
        </w:rPr>
      </w:pPr>
      <w:r w:rsidRPr="000F3A2D">
        <w:rPr>
          <w:color w:val="000000"/>
          <w:lang w:val="en-GB"/>
        </w:rPr>
        <w:t>[</w:t>
      </w:r>
      <w:r w:rsidRPr="000F3A2D">
        <w:rPr>
          <w:color w:val="000000"/>
          <w:shd w:val="clear" w:color="auto" w:fill="FFF2CC" w:themeFill="accent4" w:themeFillTint="33"/>
          <w:lang w:val="en-GB"/>
        </w:rPr>
        <w:t>Add more detailed text to the above paragraph if necessary.</w:t>
      </w:r>
      <w:r w:rsidRPr="000F3A2D">
        <w:rPr>
          <w:color w:val="000000"/>
          <w:lang w:val="en-GB"/>
        </w:rPr>
        <w:t>]</w:t>
      </w:r>
    </w:p>
    <w:p w14:paraId="22A00D04" w14:textId="77777777" w:rsidR="00E12A3C" w:rsidRPr="000F3A2D" w:rsidRDefault="007D26A6" w:rsidP="00AD02BB">
      <w:pPr>
        <w:rPr>
          <w:rFonts w:eastAsia="MS Gothic"/>
          <w:lang w:val="en-GB"/>
        </w:rPr>
      </w:pPr>
      <w:r w:rsidRPr="000F3A2D">
        <w:rPr>
          <w:rFonts w:eastAsia="MS Gothic"/>
          <w:lang w:val="en-GB"/>
        </w:rPr>
        <w:t>Teaching is primarily offered as courses and supervision</w:t>
      </w:r>
      <w:r w:rsidR="007E06DB" w:rsidRPr="000F3A2D">
        <w:rPr>
          <w:rFonts w:eastAsia="MS Gothic"/>
          <w:lang w:val="en-GB"/>
        </w:rPr>
        <w:t xml:space="preserve"> </w:t>
      </w:r>
      <w:r w:rsidR="00AD02BB" w:rsidRPr="000F3A2D">
        <w:rPr>
          <w:rFonts w:eastAsia="MS Gothic"/>
          <w:color w:val="000000"/>
          <w:lang w:val="en-GB"/>
        </w:rPr>
        <w:t xml:space="preserve">After agreement with the supervisor, the doctoral student may participate in teaching and knowledge testing at other </w:t>
      </w:r>
      <w:r w:rsidR="00AD02BB" w:rsidRPr="000F3A2D">
        <w:rPr>
          <w:rFonts w:eastAsia="MS Gothic"/>
          <w:color w:val="000000"/>
          <w:lang w:val="en-GB"/>
        </w:rPr>
        <w:lastRenderedPageBreak/>
        <w:t xml:space="preserve">academic schools or higher education institutions, as well as </w:t>
      </w:r>
      <w:r w:rsidRPr="000F3A2D">
        <w:rPr>
          <w:rFonts w:eastAsia="MS Gothic"/>
          <w:color w:val="000000"/>
          <w:lang w:val="en-GB"/>
        </w:rPr>
        <w:t>internation</w:t>
      </w:r>
      <w:r w:rsidR="00AD02BB" w:rsidRPr="000F3A2D">
        <w:rPr>
          <w:rFonts w:eastAsia="MS Gothic"/>
          <w:color w:val="000000"/>
          <w:lang w:val="en-GB"/>
        </w:rPr>
        <w:t>al conferences and courses</w:t>
      </w:r>
      <w:r w:rsidRPr="000F3A2D">
        <w:rPr>
          <w:rFonts w:eastAsia="MS Gothic"/>
          <w:color w:val="000000"/>
          <w:lang w:val="en-GB"/>
        </w:rPr>
        <w:t>.</w:t>
      </w:r>
      <w:r w:rsidR="007E06DB" w:rsidRPr="000F3A2D">
        <w:rPr>
          <w:rFonts w:eastAsia="MS Gothic"/>
          <w:lang w:val="en-GB"/>
        </w:rPr>
        <w:t xml:space="preserve"> </w:t>
      </w:r>
      <w:r w:rsidR="00AD02BB" w:rsidRPr="000F3A2D">
        <w:rPr>
          <w:rFonts w:eastAsia="MS Gothic"/>
          <w:color w:val="000000"/>
          <w:lang w:val="en-GB"/>
        </w:rPr>
        <w:t>The doctoral student must be offered career planning support</w:t>
      </w:r>
      <w:r w:rsidR="00AD02BB" w:rsidRPr="000F3A2D">
        <w:rPr>
          <w:color w:val="000000"/>
          <w:lang w:val="en-GB"/>
        </w:rPr>
        <w:t>.</w:t>
      </w:r>
    </w:p>
    <w:p w14:paraId="71202339" w14:textId="77777777" w:rsidR="00AD02BB" w:rsidRPr="000F3A2D" w:rsidRDefault="00AD02BB" w:rsidP="00AD02BB">
      <w:pPr>
        <w:pStyle w:val="Rubrik2"/>
        <w:rPr>
          <w:lang w:val="en-GB"/>
        </w:rPr>
      </w:pPr>
      <w:r w:rsidRPr="000F3A2D">
        <w:rPr>
          <w:lang w:val="en-GB"/>
        </w:rPr>
        <w:t>Supervision</w:t>
      </w:r>
    </w:p>
    <w:p w14:paraId="78F43A90" w14:textId="77777777" w:rsidR="00D16E30" w:rsidRPr="000F3A2D" w:rsidRDefault="00AD02BB" w:rsidP="00AD02BB">
      <w:pPr>
        <w:rPr>
          <w:rFonts w:eastAsia="MS Gothic"/>
          <w:szCs w:val="26"/>
          <w:lang w:val="en-GB"/>
        </w:rPr>
      </w:pPr>
      <w:r w:rsidRPr="000F3A2D">
        <w:rPr>
          <w:rFonts w:eastAsia="MS Gothic"/>
          <w:szCs w:val="26"/>
          <w:lang w:val="en-GB"/>
        </w:rPr>
        <w:t>Students in third-cycle education are entitled to supervision during the equivalent of four years of full-time study for a Degree of Doctor and two years for a Degree of Licentiate.</w:t>
      </w:r>
      <w:r w:rsidR="000C2A11" w:rsidRPr="000F3A2D">
        <w:rPr>
          <w:rFonts w:eastAsia="MS Gothic"/>
          <w:szCs w:val="26"/>
          <w:lang w:val="en-GB"/>
        </w:rPr>
        <w:t xml:space="preserve"> </w:t>
      </w:r>
      <w:r w:rsidRPr="000F3A2D">
        <w:rPr>
          <w:rFonts w:eastAsia="MS Gothic"/>
          <w:szCs w:val="26"/>
          <w:lang w:val="en-GB"/>
        </w:rPr>
        <w:t>At least two supervisors must be appointed for each doctoral student.</w:t>
      </w:r>
      <w:r w:rsidR="005A0EC7" w:rsidRPr="000F3A2D">
        <w:rPr>
          <w:rFonts w:eastAsia="MS Gothic"/>
          <w:szCs w:val="26"/>
          <w:lang w:val="en-GB"/>
        </w:rPr>
        <w:t xml:space="preserve"> </w:t>
      </w:r>
      <w:r w:rsidRPr="000F3A2D">
        <w:rPr>
          <w:rFonts w:eastAsia="MS Gothic"/>
          <w:bCs/>
          <w:szCs w:val="26"/>
          <w:lang w:val="en-GB"/>
        </w:rPr>
        <w:t>One of these must be appointed as principal supervisor within two months of the programme starting.</w:t>
      </w:r>
      <w:r w:rsidR="0060754E" w:rsidRPr="000F3A2D">
        <w:rPr>
          <w:rFonts w:eastAsia="MS Gothic"/>
          <w:szCs w:val="26"/>
          <w:lang w:val="en-GB"/>
        </w:rPr>
        <w:t xml:space="preserve"> </w:t>
      </w:r>
      <w:r w:rsidRPr="000F3A2D">
        <w:rPr>
          <w:rFonts w:eastAsia="MS Gothic"/>
          <w:szCs w:val="26"/>
          <w:lang w:val="en-GB"/>
        </w:rPr>
        <w:t>Supervisors are selected in consultation with the doctoral student.</w:t>
      </w:r>
      <w:r w:rsidR="00D16E30" w:rsidRPr="000F3A2D">
        <w:rPr>
          <w:rFonts w:eastAsia="MS Gothic"/>
          <w:szCs w:val="26"/>
          <w:lang w:val="en-GB"/>
        </w:rPr>
        <w:t xml:space="preserve"> </w:t>
      </w:r>
      <w:r w:rsidRPr="000F3A2D">
        <w:rPr>
          <w:rFonts w:eastAsia="MS Gothic"/>
          <w:bCs/>
          <w:szCs w:val="26"/>
          <w:lang w:val="en-GB"/>
        </w:rPr>
        <w:t>A doctoral student who so requests must be allowed to change supervisor.</w:t>
      </w:r>
    </w:p>
    <w:p w14:paraId="4C77A611" w14:textId="77777777" w:rsidR="000C2A11" w:rsidRPr="000F3A2D" w:rsidRDefault="00AD02BB" w:rsidP="00AD02BB">
      <w:pPr>
        <w:rPr>
          <w:rFonts w:eastAsia="MS Gothic"/>
          <w:bCs/>
          <w:i/>
          <w:iCs/>
          <w:szCs w:val="26"/>
          <w:highlight w:val="yellow"/>
          <w:lang w:val="en-GB"/>
        </w:rPr>
      </w:pPr>
      <w:r w:rsidRPr="000F3A2D">
        <w:rPr>
          <w:rFonts w:eastAsia="MS Gothic"/>
          <w:bCs/>
          <w:szCs w:val="26"/>
          <w:lang w:val="en-GB"/>
        </w:rPr>
        <w:t>The supervisor(s) and doctoral student must have regular contact regarding how studies are progressing and, every semester, they must check what has been achieved in relation to the individual study plan.</w:t>
      </w:r>
      <w:r w:rsidR="000C2A11" w:rsidRPr="000F3A2D">
        <w:rPr>
          <w:rFonts w:eastAsia="MS Gothic"/>
          <w:bCs/>
          <w:szCs w:val="26"/>
          <w:lang w:val="en-GB"/>
        </w:rPr>
        <w:t xml:space="preserve"> </w:t>
      </w:r>
    </w:p>
    <w:p w14:paraId="252AA87A" w14:textId="77777777" w:rsidR="000A17CB" w:rsidRPr="000F3A2D" w:rsidRDefault="00AD02BB" w:rsidP="00AD02BB">
      <w:pPr>
        <w:rPr>
          <w:b/>
          <w:bCs/>
          <w:i/>
          <w:iCs/>
          <w:lang w:val="en-GB"/>
        </w:rPr>
      </w:pPr>
      <w:r w:rsidRPr="000F3A2D">
        <w:rPr>
          <w:color w:val="000000"/>
          <w:lang w:val="en-GB"/>
        </w:rPr>
        <w:t>[</w:t>
      </w:r>
      <w:r w:rsidRPr="000F3A2D">
        <w:rPr>
          <w:color w:val="000000"/>
          <w:shd w:val="clear" w:color="auto" w:fill="FFF2CC" w:themeFill="accent4" w:themeFillTint="33"/>
          <w:lang w:val="en-GB"/>
        </w:rPr>
        <w:t>Add text if necessary.</w:t>
      </w:r>
      <w:r w:rsidRPr="000F3A2D">
        <w:rPr>
          <w:color w:val="000000"/>
          <w:lang w:val="en-GB"/>
        </w:rPr>
        <w:t>]</w:t>
      </w:r>
    </w:p>
    <w:p w14:paraId="708E230A" w14:textId="77777777" w:rsidR="00AD02BB" w:rsidRPr="000F3A2D" w:rsidRDefault="00AD02BB" w:rsidP="00AD02BB">
      <w:pPr>
        <w:pStyle w:val="Rubrik2"/>
        <w:rPr>
          <w:lang w:val="en-GB"/>
        </w:rPr>
      </w:pPr>
      <w:r w:rsidRPr="000F3A2D">
        <w:rPr>
          <w:lang w:val="en-GB"/>
        </w:rPr>
        <w:t>Individual study plan</w:t>
      </w:r>
    </w:p>
    <w:p w14:paraId="17E324DB" w14:textId="77777777" w:rsidR="009563A2" w:rsidRPr="000F3A2D" w:rsidRDefault="00AD02BB" w:rsidP="00AD02BB">
      <w:pPr>
        <w:rPr>
          <w:rFonts w:eastAsia="MS Gothic"/>
          <w:lang w:val="en-GB"/>
        </w:rPr>
      </w:pPr>
      <w:r w:rsidRPr="000F3A2D">
        <w:rPr>
          <w:rFonts w:eastAsia="MS Gothic"/>
          <w:lang w:val="en-GB"/>
        </w:rPr>
        <w:t xml:space="preserve">The principal supervisor and doctoral student must, together, draw up an individual study plan for the doctoral student’s third-cycle studies that includes the </w:t>
      </w:r>
      <w:proofErr w:type="gramStart"/>
      <w:r w:rsidRPr="000F3A2D">
        <w:rPr>
          <w:rFonts w:eastAsia="MS Gothic"/>
          <w:lang w:val="en-GB"/>
        </w:rPr>
        <w:t>university’s</w:t>
      </w:r>
      <w:proofErr w:type="gramEnd"/>
      <w:r w:rsidRPr="000F3A2D">
        <w:rPr>
          <w:rFonts w:eastAsia="MS Gothic"/>
          <w:lang w:val="en-GB"/>
        </w:rPr>
        <w:t xml:space="preserve"> and the doctoral student’s commitments, and a schedule for the programme.</w:t>
      </w:r>
      <w:r w:rsidR="00D265EE" w:rsidRPr="000F3A2D">
        <w:rPr>
          <w:rFonts w:eastAsia="MS Gothic"/>
          <w:lang w:val="en-GB"/>
        </w:rPr>
        <w:t xml:space="preserve"> </w:t>
      </w:r>
      <w:r w:rsidRPr="000F3A2D">
        <w:rPr>
          <w:rFonts w:eastAsia="MS Gothic"/>
          <w:lang w:val="en-GB"/>
        </w:rPr>
        <w:t>The induvial study plan is drawn up at the start of employment and is validated according to the school’s delegation of authority and decision procedure, no later than five months after the doctoral student has started studying.</w:t>
      </w:r>
      <w:r w:rsidR="00D265EE" w:rsidRPr="000F3A2D">
        <w:rPr>
          <w:rFonts w:eastAsia="MS Gothic"/>
          <w:lang w:val="en-GB"/>
        </w:rPr>
        <w:t xml:space="preserve"> </w:t>
      </w:r>
      <w:r w:rsidRPr="000F3A2D">
        <w:rPr>
          <w:rFonts w:eastAsia="MS Gothic"/>
          <w:color w:val="000000"/>
          <w:lang w:val="en-GB"/>
        </w:rPr>
        <w:t>Follow ups and revisions to the study plan must be performed once each year, when completed programme components and fulfilled outcomes are presented.</w:t>
      </w:r>
    </w:p>
    <w:p w14:paraId="0009A088" w14:textId="77777777" w:rsidR="000A17CB" w:rsidRPr="000F3A2D" w:rsidRDefault="00AD02BB" w:rsidP="00AD02BB">
      <w:pPr>
        <w:rPr>
          <w:rFonts w:eastAsia="MS Gothic"/>
          <w:bCs/>
          <w:i/>
          <w:iCs/>
          <w:szCs w:val="26"/>
          <w:lang w:val="en-GB"/>
        </w:rPr>
      </w:pPr>
      <w:r w:rsidRPr="000F3A2D">
        <w:rPr>
          <w:lang w:val="en-GB"/>
        </w:rPr>
        <w:t>[</w:t>
      </w:r>
      <w:r w:rsidRPr="000F3A2D">
        <w:rPr>
          <w:shd w:val="clear" w:color="auto" w:fill="FFF2CC" w:themeFill="accent4" w:themeFillTint="33"/>
          <w:lang w:val="en-GB"/>
        </w:rPr>
        <w:t>Add text if necessary.</w:t>
      </w:r>
      <w:r w:rsidRPr="000F3A2D">
        <w:rPr>
          <w:lang w:val="en-GB"/>
        </w:rPr>
        <w:t>]</w:t>
      </w:r>
    </w:p>
    <w:p w14:paraId="0C603303" w14:textId="77777777" w:rsidR="00AD02BB" w:rsidRPr="000F3A2D" w:rsidRDefault="00AD02BB" w:rsidP="00AD02BB">
      <w:pPr>
        <w:pStyle w:val="Rubrik2"/>
        <w:rPr>
          <w:lang w:val="en-GB"/>
        </w:rPr>
      </w:pPr>
      <w:r w:rsidRPr="000F3A2D">
        <w:rPr>
          <w:lang w:val="en-GB"/>
        </w:rPr>
        <w:t>Courses</w:t>
      </w:r>
    </w:p>
    <w:p w14:paraId="6191B702" w14:textId="77777777" w:rsidR="0032460B" w:rsidRPr="00C862DC" w:rsidRDefault="0032460B" w:rsidP="009F2169">
      <w:pPr>
        <w:pBdr>
          <w:top w:val="single" w:sz="4" w:space="1" w:color="auto"/>
          <w:left w:val="single" w:sz="4" w:space="4" w:color="auto"/>
          <w:bottom w:val="single" w:sz="4" w:space="1" w:color="auto"/>
          <w:right w:val="single" w:sz="4" w:space="4" w:color="auto"/>
        </w:pBdr>
        <w:shd w:val="clear" w:color="auto" w:fill="E8E9EC"/>
      </w:pPr>
      <w:r w:rsidRPr="00C862DC">
        <w:rPr>
          <w:i/>
          <w:iCs/>
          <w:sz w:val="16"/>
          <w:szCs w:val="16"/>
        </w:rPr>
        <w:t xml:space="preserve">Mallinstruktioner </w:t>
      </w:r>
      <w:r w:rsidR="009421C2" w:rsidRPr="00C862DC">
        <w:rPr>
          <w:i/>
          <w:iCs/>
          <w:sz w:val="16"/>
          <w:szCs w:val="16"/>
        </w:rPr>
        <w:t>(tas bort innan studieplanen beslutas)</w:t>
      </w:r>
    </w:p>
    <w:p w14:paraId="2E26A2B6" w14:textId="334019EB" w:rsidR="00BA23A7" w:rsidRPr="00C862DC" w:rsidRDefault="00677927" w:rsidP="009F2169">
      <w:pPr>
        <w:pBdr>
          <w:top w:val="single" w:sz="4" w:space="1" w:color="auto"/>
          <w:left w:val="single" w:sz="4" w:space="4" w:color="auto"/>
          <w:bottom w:val="single" w:sz="4" w:space="1" w:color="auto"/>
          <w:right w:val="single" w:sz="4" w:space="4" w:color="auto"/>
        </w:pBdr>
        <w:shd w:val="clear" w:color="auto" w:fill="E8E9EC"/>
      </w:pPr>
      <w:r w:rsidRPr="00C862DC">
        <w:t xml:space="preserve">Fyll på med samtliga </w:t>
      </w:r>
      <w:r w:rsidR="00BB6599" w:rsidRPr="00C862DC">
        <w:t>kurser under respektive rubrik.</w:t>
      </w:r>
      <w:r w:rsidR="00BA23A7" w:rsidRPr="00C862DC">
        <w:t xml:space="preserve"> </w:t>
      </w:r>
      <w:r w:rsidR="00EE1371" w:rsidRPr="00C862DC">
        <w:t xml:space="preserve">Vid enbart en kurs, ändra till singularis. </w:t>
      </w:r>
    </w:p>
    <w:p w14:paraId="514B8158" w14:textId="594D0265" w:rsidR="00153634" w:rsidRPr="00C862DC" w:rsidRDefault="00B276B0" w:rsidP="009F2169">
      <w:pPr>
        <w:pBdr>
          <w:top w:val="single" w:sz="4" w:space="1" w:color="auto"/>
          <w:left w:val="single" w:sz="4" w:space="4" w:color="auto"/>
          <w:bottom w:val="single" w:sz="4" w:space="1" w:color="auto"/>
          <w:right w:val="single" w:sz="4" w:space="4" w:color="auto"/>
        </w:pBdr>
        <w:shd w:val="clear" w:color="auto" w:fill="E8E9EC"/>
      </w:pPr>
      <w:r w:rsidRPr="00C862DC">
        <w:rPr>
          <w:rFonts w:eastAsia="MS Gothic"/>
          <w:bCs/>
          <w:szCs w:val="26"/>
        </w:rPr>
        <w:t>Eventuella krav på högskolepedagogisk kurs som krävs för undervisning bör inte läggas in här utan i ämnets egna anvisningar.</w:t>
      </w:r>
    </w:p>
    <w:p w14:paraId="1B3CDF5C" w14:textId="77777777" w:rsidR="002C343F" w:rsidRPr="000F3A2D" w:rsidRDefault="00AD02BB" w:rsidP="004E0597">
      <w:pPr>
        <w:rPr>
          <w:lang w:val="en-GB"/>
        </w:rPr>
      </w:pPr>
      <w:r w:rsidRPr="000F3A2D">
        <w:rPr>
          <w:color w:val="000000"/>
          <w:lang w:val="en-GB"/>
        </w:rPr>
        <w:t xml:space="preserve">Courses are offered through teaching, </w:t>
      </w:r>
      <w:r w:rsidR="004E0597" w:rsidRPr="000F3A2D">
        <w:rPr>
          <w:color w:val="000000"/>
          <w:lang w:val="en-GB"/>
        </w:rPr>
        <w:t>at the university or externally</w:t>
      </w:r>
      <w:r w:rsidRPr="000F3A2D">
        <w:rPr>
          <w:color w:val="000000"/>
          <w:lang w:val="en-GB"/>
        </w:rPr>
        <w:t xml:space="preserve">, </w:t>
      </w:r>
      <w:r w:rsidR="004E0597" w:rsidRPr="000F3A2D">
        <w:rPr>
          <w:color w:val="000000"/>
          <w:lang w:val="en-GB"/>
        </w:rPr>
        <w:t xml:space="preserve">or as </w:t>
      </w:r>
      <w:r w:rsidRPr="000F3A2D">
        <w:rPr>
          <w:color w:val="000000"/>
          <w:lang w:val="en-GB"/>
        </w:rPr>
        <w:t>individu</w:t>
      </w:r>
      <w:r w:rsidR="004E0597" w:rsidRPr="000F3A2D">
        <w:rPr>
          <w:color w:val="000000"/>
          <w:lang w:val="en-GB"/>
        </w:rPr>
        <w:t>al reading courses</w:t>
      </w:r>
      <w:r w:rsidRPr="000F3A2D">
        <w:rPr>
          <w:color w:val="000000"/>
          <w:lang w:val="en-GB"/>
        </w:rPr>
        <w:t>.</w:t>
      </w:r>
      <w:r w:rsidR="00864D5C" w:rsidRPr="000F3A2D">
        <w:rPr>
          <w:lang w:val="en-GB"/>
        </w:rPr>
        <w:t xml:space="preserve"> </w:t>
      </w:r>
      <w:r w:rsidR="004E0597" w:rsidRPr="000F3A2D">
        <w:rPr>
          <w:lang w:val="en-GB"/>
        </w:rPr>
        <w:t>All courses are examined by a specially appointed examiner, internal or external to the university.</w:t>
      </w:r>
      <w:r w:rsidR="00864D5C" w:rsidRPr="000F3A2D">
        <w:rPr>
          <w:lang w:val="en-GB"/>
        </w:rPr>
        <w:t xml:space="preserve"> </w:t>
      </w:r>
    </w:p>
    <w:p w14:paraId="09518B97" w14:textId="77777777" w:rsidR="00864D5C" w:rsidRPr="000F3A2D" w:rsidRDefault="004E0597" w:rsidP="004E0597">
      <w:pPr>
        <w:rPr>
          <w:rFonts w:eastAsia="MS Gothic"/>
          <w:bCs/>
          <w:szCs w:val="26"/>
          <w:lang w:val="en-GB"/>
        </w:rPr>
      </w:pPr>
      <w:r w:rsidRPr="000F3A2D">
        <w:rPr>
          <w:lang w:val="en-GB"/>
        </w:rPr>
        <w:t>The university’s regulations state the awarded grades must be either pass or fail.</w:t>
      </w:r>
    </w:p>
    <w:p w14:paraId="1864D80E" w14:textId="77777777" w:rsidR="00855A64" w:rsidRPr="000F3A2D" w:rsidRDefault="004E0597" w:rsidP="004E0597">
      <w:pPr>
        <w:spacing w:after="0"/>
        <w:rPr>
          <w:rFonts w:eastAsia="MS Gothic"/>
          <w:bCs/>
          <w:szCs w:val="26"/>
          <w:lang w:val="en-GB"/>
        </w:rPr>
      </w:pPr>
      <w:r w:rsidRPr="000F3A2D">
        <w:rPr>
          <w:rFonts w:eastAsia="MS Gothic"/>
          <w:bCs/>
          <w:szCs w:val="26"/>
          <w:lang w:val="en-GB"/>
        </w:rPr>
        <w:t>The elective and individually decided courses are chosen in consultation with the doctoral student’s principal supervisor, based on how the courses</w:t>
      </w:r>
      <w:r w:rsidR="00855A64" w:rsidRPr="000F3A2D">
        <w:rPr>
          <w:bCs/>
          <w:lang w:val="en-GB"/>
        </w:rPr>
        <w:t xml:space="preserve"> </w:t>
      </w:r>
    </w:p>
    <w:p w14:paraId="6FC14D67" w14:textId="77777777" w:rsidR="004E0597" w:rsidRPr="000F3A2D" w:rsidRDefault="004E0597" w:rsidP="004E0597">
      <w:pPr>
        <w:pStyle w:val="Liststycke"/>
        <w:numPr>
          <w:ilvl w:val="0"/>
          <w:numId w:val="17"/>
        </w:numPr>
        <w:rPr>
          <w:bCs/>
          <w:lang w:val="en-GB"/>
        </w:rPr>
      </w:pPr>
      <w:r w:rsidRPr="000F3A2D">
        <w:rPr>
          <w:bCs/>
          <w:color w:val="000000"/>
          <w:lang w:val="en-GB"/>
        </w:rPr>
        <w:t>contributes to fulfilling one or more qualitative targets, or</w:t>
      </w:r>
      <w:r w:rsidRPr="000F3A2D">
        <w:rPr>
          <w:bCs/>
          <w:lang w:val="en-GB"/>
        </w:rPr>
        <w:t xml:space="preserve"> </w:t>
      </w:r>
    </w:p>
    <w:p w14:paraId="65C34AB9" w14:textId="77777777" w:rsidR="004E0597" w:rsidRPr="000F3A2D" w:rsidRDefault="008013DE" w:rsidP="008013DE">
      <w:pPr>
        <w:pStyle w:val="Liststycke"/>
        <w:numPr>
          <w:ilvl w:val="0"/>
          <w:numId w:val="17"/>
        </w:numPr>
        <w:rPr>
          <w:bCs/>
          <w:lang w:val="en-GB"/>
        </w:rPr>
      </w:pPr>
      <w:r w:rsidRPr="000F3A2D">
        <w:rPr>
          <w:bCs/>
          <w:color w:val="000000"/>
          <w:lang w:val="en-GB"/>
        </w:rPr>
        <w:t>provide advanced knowledge in selected specialist areas relevant to work on the thesis, or</w:t>
      </w:r>
    </w:p>
    <w:p w14:paraId="1016810A" w14:textId="77777777" w:rsidR="008013DE" w:rsidRPr="000F3A2D" w:rsidRDefault="008013DE" w:rsidP="008013DE">
      <w:pPr>
        <w:pStyle w:val="Liststycke"/>
        <w:numPr>
          <w:ilvl w:val="0"/>
          <w:numId w:val="17"/>
        </w:numPr>
        <w:spacing w:after="240"/>
        <w:rPr>
          <w:bCs/>
          <w:lang w:val="en-GB"/>
        </w:rPr>
      </w:pPr>
      <w:r w:rsidRPr="000F3A2D">
        <w:rPr>
          <w:bCs/>
          <w:color w:val="000000"/>
          <w:lang w:val="en-GB"/>
        </w:rPr>
        <w:lastRenderedPageBreak/>
        <w:t>are part of individual career planning, such as a course in higher education pedagogy.</w:t>
      </w:r>
    </w:p>
    <w:p w14:paraId="2768A8C4" w14:textId="49F3ABA7" w:rsidR="00135BCA" w:rsidRPr="000F3A2D" w:rsidRDefault="00FD7A2B" w:rsidP="00135BCA">
      <w:pPr>
        <w:ind w:left="360"/>
        <w:rPr>
          <w:lang w:val="en-GB"/>
        </w:rPr>
      </w:pPr>
      <w:r w:rsidRPr="000F3A2D">
        <w:rPr>
          <w:color w:val="000000"/>
          <w:lang w:val="en-GB"/>
        </w:rPr>
        <w:t>[</w:t>
      </w:r>
      <w:r w:rsidRPr="000F3A2D">
        <w:rPr>
          <w:color w:val="000000"/>
          <w:shd w:val="clear" w:color="auto" w:fill="FFF2CC" w:themeFill="accent4" w:themeFillTint="33"/>
          <w:lang w:val="en-GB"/>
        </w:rPr>
        <w:t>Add text about elective courses if necessary.</w:t>
      </w:r>
      <w:r w:rsidRPr="000F3A2D">
        <w:rPr>
          <w:color w:val="000000"/>
          <w:lang w:val="en-GB"/>
        </w:rPr>
        <w:t>]</w:t>
      </w:r>
      <w:r w:rsidR="00135BCA" w:rsidRPr="000F3A2D">
        <w:rPr>
          <w:lang w:val="en-GB"/>
        </w:rPr>
        <w:br/>
      </w:r>
    </w:p>
    <w:p w14:paraId="4A610A57" w14:textId="77777777" w:rsidR="00D86DFA" w:rsidRPr="000F3A2D" w:rsidRDefault="008013DE" w:rsidP="008013DE">
      <w:pPr>
        <w:rPr>
          <w:rFonts w:eastAsia="MS Gothic"/>
          <w:b/>
          <w:szCs w:val="26"/>
          <w:lang w:val="en-GB"/>
        </w:rPr>
      </w:pPr>
      <w:r w:rsidRPr="000F3A2D">
        <w:rPr>
          <w:rFonts w:eastAsia="MS Gothic"/>
          <w:b/>
          <w:szCs w:val="26"/>
          <w:lang w:val="en-GB"/>
        </w:rPr>
        <w:t>Courses for a Degree of Doctor</w:t>
      </w:r>
    </w:p>
    <w:p w14:paraId="07D67DCE" w14:textId="77777777" w:rsidR="00F71170" w:rsidRPr="000F3A2D" w:rsidRDefault="008013DE" w:rsidP="008013DE">
      <w:pPr>
        <w:spacing w:after="0"/>
        <w:rPr>
          <w:rFonts w:eastAsia="MS Gothic"/>
          <w:bCs/>
          <w:szCs w:val="26"/>
          <w:lang w:val="en-GB"/>
        </w:rPr>
      </w:pPr>
      <w:r w:rsidRPr="000F3A2D">
        <w:rPr>
          <w:rFonts w:eastAsia="MS Gothic"/>
          <w:bCs/>
          <w:color w:val="000000"/>
          <w:szCs w:val="26"/>
          <w:lang w:val="en-GB"/>
        </w:rPr>
        <w:t xml:space="preserve">Obligatory courses common to the research area </w:t>
      </w:r>
      <w:r w:rsidRPr="000F3A2D">
        <w:rPr>
          <w:color w:val="000000"/>
          <w:lang w:val="en-GB"/>
        </w:rPr>
        <w:t>[</w:t>
      </w:r>
      <w:r w:rsidRPr="000F3A2D">
        <w:rPr>
          <w:color w:val="000000"/>
          <w:shd w:val="clear" w:color="auto" w:fill="FFF2CC" w:themeFill="accent4" w:themeFillTint="33"/>
          <w:lang w:val="en-GB"/>
        </w:rPr>
        <w:t>state number</w:t>
      </w:r>
      <w:r w:rsidRPr="000F3A2D">
        <w:rPr>
          <w:color w:val="000000"/>
          <w:lang w:val="en-GB"/>
        </w:rPr>
        <w:t>]</w:t>
      </w:r>
      <w:r w:rsidRPr="000F3A2D">
        <w:rPr>
          <w:rFonts w:eastAsia="MS Gothic"/>
          <w:bCs/>
          <w:color w:val="000000"/>
          <w:szCs w:val="26"/>
          <w:lang w:val="en-GB"/>
        </w:rPr>
        <w:t xml:space="preserve"> credits</w:t>
      </w:r>
    </w:p>
    <w:p w14:paraId="4AA50547" w14:textId="77777777" w:rsidR="008013DE" w:rsidRPr="000F3A2D" w:rsidRDefault="008013DE" w:rsidP="008013DE">
      <w:pPr>
        <w:pStyle w:val="Liststycke"/>
        <w:numPr>
          <w:ilvl w:val="0"/>
          <w:numId w:val="9"/>
        </w:numPr>
        <w:spacing w:after="240"/>
        <w:rPr>
          <w:rFonts w:eastAsia="MS Gothic"/>
          <w:bCs/>
          <w:szCs w:val="26"/>
          <w:lang w:val="en-GB"/>
        </w:rPr>
      </w:pPr>
      <w:r w:rsidRPr="000F3A2D">
        <w:rPr>
          <w:rFonts w:eastAsia="MS Gothic"/>
          <w:bCs/>
          <w:szCs w:val="26"/>
          <w:lang w:val="en-GB"/>
        </w:rPr>
        <w:t>[</w:t>
      </w:r>
      <w:r w:rsidRPr="000F3A2D">
        <w:rPr>
          <w:rFonts w:eastAsia="MS Gothic"/>
          <w:bCs/>
          <w:szCs w:val="26"/>
          <w:shd w:val="clear" w:color="auto" w:fill="FFF2CC" w:themeFill="accent4" w:themeFillTint="33"/>
          <w:lang w:val="en-GB"/>
        </w:rPr>
        <w:t>Name of course</w:t>
      </w:r>
      <w:r w:rsidRPr="000F3A2D">
        <w:rPr>
          <w:rFonts w:eastAsia="MS Gothic"/>
          <w:bCs/>
          <w:szCs w:val="26"/>
          <w:lang w:val="en-GB"/>
        </w:rPr>
        <w:t xml:space="preserve">], [state number] credits </w:t>
      </w:r>
    </w:p>
    <w:p w14:paraId="37C84C89" w14:textId="77777777" w:rsidR="00F71170" w:rsidRPr="000F3A2D" w:rsidRDefault="008013DE" w:rsidP="008013DE">
      <w:pPr>
        <w:spacing w:after="0"/>
        <w:rPr>
          <w:rFonts w:eastAsia="MS Gothic"/>
          <w:bCs/>
          <w:szCs w:val="26"/>
          <w:lang w:val="en-GB"/>
        </w:rPr>
      </w:pPr>
      <w:r w:rsidRPr="000F3A2D">
        <w:rPr>
          <w:rFonts w:eastAsia="MS Gothic"/>
          <w:bCs/>
          <w:color w:val="000000"/>
          <w:szCs w:val="26"/>
          <w:lang w:val="en-GB"/>
        </w:rPr>
        <w:t xml:space="preserve">Obligatory courses common to the subject </w:t>
      </w:r>
      <w:r w:rsidRPr="000F3A2D">
        <w:rPr>
          <w:color w:val="000000"/>
          <w:lang w:val="en-GB"/>
        </w:rPr>
        <w:t>[state number]</w:t>
      </w:r>
      <w:r w:rsidRPr="000F3A2D">
        <w:rPr>
          <w:rFonts w:eastAsia="MS Gothic"/>
          <w:bCs/>
          <w:color w:val="000000"/>
          <w:szCs w:val="26"/>
          <w:lang w:val="en-GB"/>
        </w:rPr>
        <w:t xml:space="preserve"> credits</w:t>
      </w:r>
    </w:p>
    <w:p w14:paraId="1A2CF226" w14:textId="77777777" w:rsidR="008013DE" w:rsidRPr="000F3A2D" w:rsidRDefault="008013DE" w:rsidP="008013DE">
      <w:pPr>
        <w:pStyle w:val="Liststycke"/>
        <w:numPr>
          <w:ilvl w:val="0"/>
          <w:numId w:val="10"/>
        </w:numPr>
        <w:spacing w:after="240"/>
        <w:rPr>
          <w:rFonts w:eastAsia="MS Gothic"/>
          <w:bCs/>
          <w:szCs w:val="26"/>
          <w:lang w:val="en-GB"/>
        </w:rPr>
      </w:pPr>
      <w:r w:rsidRPr="000F3A2D">
        <w:rPr>
          <w:rFonts w:eastAsia="MS Gothic"/>
          <w:bCs/>
          <w:szCs w:val="26"/>
          <w:lang w:val="en-GB"/>
        </w:rPr>
        <w:t>[</w:t>
      </w:r>
      <w:r w:rsidRPr="000F3A2D">
        <w:rPr>
          <w:rFonts w:eastAsia="MS Gothic"/>
          <w:bCs/>
          <w:szCs w:val="26"/>
          <w:shd w:val="clear" w:color="auto" w:fill="FFF2CC" w:themeFill="accent4" w:themeFillTint="33"/>
          <w:lang w:val="en-GB"/>
        </w:rPr>
        <w:t>Name of course</w:t>
      </w:r>
      <w:r w:rsidRPr="000F3A2D">
        <w:rPr>
          <w:rFonts w:eastAsia="MS Gothic"/>
          <w:bCs/>
          <w:szCs w:val="26"/>
          <w:lang w:val="en-GB"/>
        </w:rPr>
        <w:t xml:space="preserve">], [state number] credits </w:t>
      </w:r>
    </w:p>
    <w:p w14:paraId="49524F21" w14:textId="77777777" w:rsidR="00696C8F" w:rsidRPr="000F3A2D" w:rsidRDefault="008013DE" w:rsidP="008013DE">
      <w:pPr>
        <w:spacing w:after="0"/>
        <w:rPr>
          <w:rFonts w:eastAsia="MS Gothic"/>
          <w:bCs/>
          <w:szCs w:val="26"/>
          <w:lang w:val="en-GB"/>
        </w:rPr>
      </w:pPr>
      <w:r w:rsidRPr="000F3A2D">
        <w:rPr>
          <w:rFonts w:eastAsia="MS Gothic"/>
          <w:bCs/>
          <w:szCs w:val="26"/>
          <w:lang w:val="en-GB"/>
        </w:rPr>
        <w:t>Obligatory course for doctoral students at BEEGS</w:t>
      </w:r>
    </w:p>
    <w:p w14:paraId="75B28F15" w14:textId="77777777" w:rsidR="008013DE" w:rsidRPr="000F3A2D" w:rsidRDefault="008013DE" w:rsidP="008013DE">
      <w:pPr>
        <w:pStyle w:val="Liststycke"/>
        <w:numPr>
          <w:ilvl w:val="0"/>
          <w:numId w:val="11"/>
        </w:numPr>
        <w:spacing w:before="0" w:after="240"/>
        <w:rPr>
          <w:rFonts w:eastAsia="MS Gothic"/>
          <w:bCs/>
          <w:szCs w:val="26"/>
          <w:lang w:val="en-GB"/>
        </w:rPr>
      </w:pPr>
      <w:r w:rsidRPr="000F3A2D">
        <w:rPr>
          <w:rFonts w:eastAsia="MS Gothic"/>
          <w:bCs/>
          <w:szCs w:val="26"/>
          <w:lang w:val="en-GB"/>
        </w:rPr>
        <w:t>[</w:t>
      </w:r>
      <w:r w:rsidRPr="000F3A2D">
        <w:rPr>
          <w:rFonts w:eastAsia="MS Gothic"/>
          <w:bCs/>
          <w:szCs w:val="26"/>
          <w:shd w:val="clear" w:color="auto" w:fill="FFF2CC" w:themeFill="accent4" w:themeFillTint="33"/>
          <w:lang w:val="en-GB"/>
        </w:rPr>
        <w:t>Name of course</w:t>
      </w:r>
      <w:r w:rsidRPr="000F3A2D">
        <w:rPr>
          <w:rFonts w:eastAsia="MS Gothic"/>
          <w:bCs/>
          <w:szCs w:val="26"/>
          <w:lang w:val="en-GB"/>
        </w:rPr>
        <w:t>], [state number] credits</w:t>
      </w:r>
    </w:p>
    <w:p w14:paraId="5E28209F" w14:textId="77777777" w:rsidR="00121944" w:rsidRPr="000F3A2D" w:rsidRDefault="008013DE" w:rsidP="008013DE">
      <w:pPr>
        <w:spacing w:after="0"/>
        <w:rPr>
          <w:rFonts w:eastAsia="MS Gothic"/>
          <w:bCs/>
          <w:szCs w:val="26"/>
          <w:lang w:val="en-GB"/>
        </w:rPr>
      </w:pPr>
      <w:r w:rsidRPr="000F3A2D">
        <w:rPr>
          <w:rFonts w:eastAsia="MS Gothic"/>
          <w:bCs/>
          <w:szCs w:val="26"/>
          <w:lang w:val="en-GB"/>
        </w:rPr>
        <w:t>Obligatory courses for doctoral students at other graduate schools</w:t>
      </w:r>
    </w:p>
    <w:p w14:paraId="447867AD" w14:textId="77777777" w:rsidR="008013DE" w:rsidRPr="000F3A2D" w:rsidRDefault="008013DE" w:rsidP="008013DE">
      <w:pPr>
        <w:pStyle w:val="Liststycke"/>
        <w:numPr>
          <w:ilvl w:val="0"/>
          <w:numId w:val="11"/>
        </w:numPr>
        <w:spacing w:after="240"/>
        <w:rPr>
          <w:rFonts w:eastAsia="MS Gothic"/>
          <w:bCs/>
          <w:szCs w:val="26"/>
          <w:lang w:val="en-GB"/>
        </w:rPr>
      </w:pPr>
      <w:r w:rsidRPr="000F3A2D">
        <w:rPr>
          <w:rFonts w:eastAsia="MS Gothic"/>
          <w:bCs/>
          <w:color w:val="000000"/>
          <w:szCs w:val="26"/>
          <w:lang w:val="en-GB"/>
        </w:rPr>
        <w:t>Courses at the graduate school are stated in the agreement between the higher education institutions.</w:t>
      </w:r>
      <w:r w:rsidRPr="000F3A2D">
        <w:rPr>
          <w:rFonts w:eastAsia="MS Gothic"/>
          <w:bCs/>
          <w:szCs w:val="26"/>
          <w:lang w:val="en-GB"/>
        </w:rPr>
        <w:t xml:space="preserve"> </w:t>
      </w:r>
    </w:p>
    <w:p w14:paraId="5A2E319C" w14:textId="77777777" w:rsidR="009E5170" w:rsidRPr="000F3A2D" w:rsidRDefault="008013DE" w:rsidP="008013DE">
      <w:pPr>
        <w:rPr>
          <w:rFonts w:eastAsia="MS Gothic"/>
          <w:bCs/>
          <w:szCs w:val="26"/>
          <w:lang w:val="en-GB"/>
        </w:rPr>
      </w:pPr>
      <w:r w:rsidRPr="000F3A2D">
        <w:rPr>
          <w:rFonts w:eastAsia="MS Gothic"/>
          <w:bCs/>
          <w:color w:val="000000"/>
          <w:szCs w:val="26"/>
          <w:lang w:val="en-GB"/>
        </w:rPr>
        <w:t>Elective courses, [</w:t>
      </w:r>
      <w:r w:rsidRPr="000F3A2D">
        <w:rPr>
          <w:rFonts w:eastAsia="MS Gothic"/>
          <w:bCs/>
          <w:color w:val="000000"/>
          <w:szCs w:val="26"/>
          <w:shd w:val="clear" w:color="auto" w:fill="FFF2CC" w:themeFill="accent4" w:themeFillTint="33"/>
          <w:lang w:val="en-GB"/>
        </w:rPr>
        <w:t>state number</w:t>
      </w:r>
      <w:r w:rsidRPr="000F3A2D">
        <w:rPr>
          <w:rFonts w:eastAsia="MS Gothic"/>
          <w:bCs/>
          <w:color w:val="000000"/>
          <w:szCs w:val="26"/>
          <w:lang w:val="en-GB"/>
        </w:rPr>
        <w:t>] credits</w:t>
      </w:r>
    </w:p>
    <w:p w14:paraId="39321EBD" w14:textId="55E59886" w:rsidR="00CF1A54" w:rsidRPr="000F3A2D" w:rsidRDefault="008013DE" w:rsidP="008013DE">
      <w:pPr>
        <w:rPr>
          <w:rFonts w:eastAsia="MS Gothic"/>
          <w:bCs/>
          <w:szCs w:val="26"/>
          <w:lang w:val="en-GB"/>
        </w:rPr>
      </w:pPr>
      <w:r w:rsidRPr="000F3A2D">
        <w:rPr>
          <w:rFonts w:eastAsia="MS Gothic"/>
          <w:bCs/>
          <w:szCs w:val="26"/>
          <w:lang w:val="en-GB"/>
        </w:rPr>
        <w:t xml:space="preserve">Elective courses doctoral students at BEEGS, </w:t>
      </w:r>
      <w:r w:rsidRPr="000F3A2D">
        <w:rPr>
          <w:rFonts w:eastAsia="MS Gothic"/>
          <w:bCs/>
          <w:color w:val="000000"/>
          <w:szCs w:val="26"/>
          <w:lang w:val="en-GB"/>
        </w:rPr>
        <w:t>[</w:t>
      </w:r>
      <w:r w:rsidRPr="000F3A2D">
        <w:rPr>
          <w:rFonts w:eastAsia="MS Gothic"/>
          <w:bCs/>
          <w:color w:val="000000"/>
          <w:szCs w:val="26"/>
          <w:shd w:val="clear" w:color="auto" w:fill="FFF2CC" w:themeFill="accent4" w:themeFillTint="33"/>
          <w:lang w:val="en-GB"/>
        </w:rPr>
        <w:t>state number</w:t>
      </w:r>
      <w:r w:rsidRPr="000F3A2D">
        <w:rPr>
          <w:rFonts w:eastAsia="MS Gothic"/>
          <w:bCs/>
          <w:color w:val="000000"/>
          <w:szCs w:val="26"/>
          <w:lang w:val="en-GB"/>
        </w:rPr>
        <w:t>] credits</w:t>
      </w:r>
    </w:p>
    <w:p w14:paraId="52D2162B" w14:textId="77777777" w:rsidR="00FC0DCD" w:rsidRPr="000F3A2D" w:rsidRDefault="00794DD2" w:rsidP="00794DD2">
      <w:pPr>
        <w:rPr>
          <w:rFonts w:eastAsia="MS Gothic"/>
          <w:bCs/>
          <w:szCs w:val="26"/>
          <w:lang w:val="en-GB"/>
        </w:rPr>
      </w:pPr>
      <w:r w:rsidRPr="000F3A2D">
        <w:rPr>
          <w:rFonts w:eastAsia="MS Gothic"/>
          <w:bCs/>
          <w:szCs w:val="26"/>
          <w:lang w:val="en-GB"/>
        </w:rPr>
        <w:t xml:space="preserve">Elective courses for doctoral students at </w:t>
      </w:r>
      <w:r w:rsidRPr="000F3A2D">
        <w:rPr>
          <w:rFonts w:eastAsia="MS Gothic"/>
          <w:bCs/>
          <w:color w:val="000000"/>
          <w:szCs w:val="26"/>
          <w:lang w:val="en-GB"/>
        </w:rPr>
        <w:t>other graduate schools</w:t>
      </w:r>
      <w:r w:rsidR="008013DE" w:rsidRPr="000F3A2D">
        <w:rPr>
          <w:rFonts w:eastAsia="MS Gothic"/>
          <w:bCs/>
          <w:color w:val="000000"/>
          <w:szCs w:val="26"/>
          <w:lang w:val="en-GB"/>
        </w:rPr>
        <w:t xml:space="preserve">: </w:t>
      </w:r>
      <w:r w:rsidRPr="000F3A2D">
        <w:rPr>
          <w:rFonts w:eastAsia="MS Gothic"/>
          <w:bCs/>
          <w:color w:val="000000"/>
          <w:szCs w:val="26"/>
          <w:lang w:val="en-GB"/>
        </w:rPr>
        <w:t>the number of credits is decided by the course credits remaining after deducting obligatory courses in the area</w:t>
      </w:r>
      <w:r w:rsidR="008013DE" w:rsidRPr="000F3A2D">
        <w:rPr>
          <w:rFonts w:eastAsia="MS Gothic"/>
          <w:bCs/>
          <w:color w:val="000000"/>
          <w:szCs w:val="26"/>
          <w:lang w:val="en-GB"/>
        </w:rPr>
        <w:t xml:space="preserve">, </w:t>
      </w:r>
      <w:r w:rsidRPr="000F3A2D">
        <w:rPr>
          <w:rFonts w:eastAsia="MS Gothic"/>
          <w:bCs/>
          <w:color w:val="000000"/>
          <w:szCs w:val="26"/>
          <w:lang w:val="en-GB"/>
        </w:rPr>
        <w:t>subject and graduate school</w:t>
      </w:r>
      <w:r w:rsidR="008013DE" w:rsidRPr="000F3A2D">
        <w:rPr>
          <w:rFonts w:eastAsia="MS Gothic"/>
          <w:bCs/>
          <w:color w:val="000000"/>
          <w:szCs w:val="26"/>
          <w:lang w:val="en-GB"/>
        </w:rPr>
        <w:t>.</w:t>
      </w:r>
    </w:p>
    <w:p w14:paraId="5D67D804" w14:textId="77777777" w:rsidR="000F3895" w:rsidRPr="000F3A2D" w:rsidRDefault="00794DD2" w:rsidP="00794DD2">
      <w:pPr>
        <w:spacing w:before="0"/>
        <w:rPr>
          <w:rFonts w:eastAsia="MS Gothic"/>
          <w:b/>
          <w:szCs w:val="26"/>
          <w:lang w:val="en-GB"/>
        </w:rPr>
      </w:pPr>
      <w:r w:rsidRPr="000F3A2D">
        <w:rPr>
          <w:rFonts w:eastAsia="MS Gothic"/>
          <w:b/>
          <w:szCs w:val="26"/>
          <w:lang w:val="en-GB"/>
        </w:rPr>
        <w:t>Courses for a Degree of Licentiate</w:t>
      </w:r>
      <w:r w:rsidR="000F3895" w:rsidRPr="000F3A2D">
        <w:rPr>
          <w:rFonts w:eastAsia="MS Gothic"/>
          <w:b/>
          <w:szCs w:val="26"/>
          <w:lang w:val="en-GB"/>
        </w:rPr>
        <w:t xml:space="preserve"> </w:t>
      </w:r>
    </w:p>
    <w:p w14:paraId="73D6F208" w14:textId="77777777" w:rsidR="00FC7DF6" w:rsidRPr="000F3A2D" w:rsidRDefault="00794DD2" w:rsidP="00794DD2">
      <w:pPr>
        <w:spacing w:after="0"/>
        <w:rPr>
          <w:rFonts w:eastAsia="MS Gothic"/>
          <w:bCs/>
          <w:szCs w:val="26"/>
          <w:lang w:val="en-GB"/>
        </w:rPr>
      </w:pPr>
      <w:r w:rsidRPr="000F3A2D">
        <w:rPr>
          <w:rFonts w:eastAsia="MS Gothic"/>
          <w:bCs/>
          <w:szCs w:val="26"/>
          <w:lang w:val="en-GB"/>
        </w:rPr>
        <w:t>Obligatory courses common to the research area [state number] credits</w:t>
      </w:r>
    </w:p>
    <w:p w14:paraId="18102248" w14:textId="77777777" w:rsidR="00794DD2" w:rsidRPr="000F3A2D" w:rsidRDefault="00794DD2" w:rsidP="00794DD2">
      <w:pPr>
        <w:pStyle w:val="Liststycke"/>
        <w:numPr>
          <w:ilvl w:val="0"/>
          <w:numId w:val="9"/>
        </w:numPr>
        <w:spacing w:after="240"/>
        <w:rPr>
          <w:rFonts w:eastAsia="MS Gothic"/>
          <w:bCs/>
          <w:szCs w:val="26"/>
          <w:lang w:val="en-GB"/>
        </w:rPr>
      </w:pPr>
      <w:r w:rsidRPr="000F3A2D">
        <w:rPr>
          <w:rFonts w:eastAsia="MS Gothic"/>
          <w:bCs/>
          <w:szCs w:val="26"/>
          <w:lang w:val="en-GB"/>
        </w:rPr>
        <w:t>[</w:t>
      </w:r>
      <w:r w:rsidRPr="000F3A2D">
        <w:rPr>
          <w:rFonts w:eastAsia="MS Gothic"/>
          <w:bCs/>
          <w:szCs w:val="26"/>
          <w:shd w:val="clear" w:color="auto" w:fill="FFF2CC" w:themeFill="accent4" w:themeFillTint="33"/>
          <w:lang w:val="en-GB"/>
        </w:rPr>
        <w:t>Name of course</w:t>
      </w:r>
      <w:r w:rsidRPr="000F3A2D">
        <w:rPr>
          <w:rFonts w:eastAsia="MS Gothic"/>
          <w:bCs/>
          <w:szCs w:val="26"/>
          <w:lang w:val="en-GB"/>
        </w:rPr>
        <w:t>], [</w:t>
      </w:r>
      <w:r w:rsidRPr="000F3A2D">
        <w:rPr>
          <w:rFonts w:eastAsia="MS Gothic"/>
          <w:bCs/>
          <w:szCs w:val="26"/>
          <w:shd w:val="clear" w:color="auto" w:fill="FFF2CC" w:themeFill="accent4" w:themeFillTint="33"/>
          <w:lang w:val="en-GB"/>
        </w:rPr>
        <w:t>state number</w:t>
      </w:r>
      <w:r w:rsidRPr="000F3A2D">
        <w:rPr>
          <w:rFonts w:eastAsia="MS Gothic"/>
          <w:bCs/>
          <w:szCs w:val="26"/>
          <w:lang w:val="en-GB"/>
        </w:rPr>
        <w:t xml:space="preserve">] credits </w:t>
      </w:r>
    </w:p>
    <w:p w14:paraId="3DFFE3EC" w14:textId="77777777" w:rsidR="00FC7DF6" w:rsidRPr="000F3A2D" w:rsidRDefault="00794DD2" w:rsidP="00794DD2">
      <w:pPr>
        <w:spacing w:after="0"/>
        <w:rPr>
          <w:rFonts w:eastAsia="MS Gothic"/>
          <w:bCs/>
          <w:szCs w:val="26"/>
          <w:lang w:val="en-GB"/>
        </w:rPr>
      </w:pPr>
      <w:r w:rsidRPr="000F3A2D">
        <w:rPr>
          <w:rFonts w:eastAsia="MS Gothic"/>
          <w:bCs/>
          <w:szCs w:val="26"/>
          <w:lang w:val="en-GB"/>
        </w:rPr>
        <w:t>Obligatory courses common to the subject [</w:t>
      </w:r>
      <w:r w:rsidRPr="000F3A2D">
        <w:rPr>
          <w:rFonts w:eastAsia="MS Gothic"/>
          <w:bCs/>
          <w:szCs w:val="26"/>
          <w:shd w:val="clear" w:color="auto" w:fill="FFF2CC" w:themeFill="accent4" w:themeFillTint="33"/>
          <w:lang w:val="en-GB"/>
        </w:rPr>
        <w:t>state number</w:t>
      </w:r>
      <w:r w:rsidRPr="000F3A2D">
        <w:rPr>
          <w:rFonts w:eastAsia="MS Gothic"/>
          <w:bCs/>
          <w:szCs w:val="26"/>
          <w:lang w:val="en-GB"/>
        </w:rPr>
        <w:t>] credits</w:t>
      </w:r>
    </w:p>
    <w:p w14:paraId="1CD79E51" w14:textId="77777777" w:rsidR="00794DD2" w:rsidRPr="000F3A2D" w:rsidRDefault="00794DD2" w:rsidP="00794DD2">
      <w:pPr>
        <w:pStyle w:val="Liststycke"/>
        <w:numPr>
          <w:ilvl w:val="0"/>
          <w:numId w:val="10"/>
        </w:numPr>
        <w:spacing w:after="240"/>
        <w:rPr>
          <w:rFonts w:eastAsia="MS Gothic"/>
          <w:bCs/>
          <w:szCs w:val="26"/>
          <w:lang w:val="en-GB"/>
        </w:rPr>
      </w:pPr>
      <w:r w:rsidRPr="000F3A2D">
        <w:rPr>
          <w:rFonts w:eastAsia="MS Gothic"/>
          <w:bCs/>
          <w:szCs w:val="26"/>
          <w:lang w:val="en-GB"/>
        </w:rPr>
        <w:t>[</w:t>
      </w:r>
      <w:r w:rsidRPr="000F3A2D">
        <w:rPr>
          <w:rFonts w:eastAsia="MS Gothic"/>
          <w:bCs/>
          <w:szCs w:val="26"/>
          <w:shd w:val="clear" w:color="auto" w:fill="FFF2CC" w:themeFill="accent4" w:themeFillTint="33"/>
          <w:lang w:val="en-GB"/>
        </w:rPr>
        <w:t>Name of course</w:t>
      </w:r>
      <w:r w:rsidRPr="000F3A2D">
        <w:rPr>
          <w:rFonts w:eastAsia="MS Gothic"/>
          <w:bCs/>
          <w:szCs w:val="26"/>
          <w:lang w:val="en-GB"/>
        </w:rPr>
        <w:t>], [</w:t>
      </w:r>
      <w:r w:rsidRPr="000F3A2D">
        <w:rPr>
          <w:rFonts w:eastAsia="MS Gothic"/>
          <w:bCs/>
          <w:szCs w:val="26"/>
          <w:shd w:val="clear" w:color="auto" w:fill="FFF2CC" w:themeFill="accent4" w:themeFillTint="33"/>
          <w:lang w:val="en-GB"/>
        </w:rPr>
        <w:t>state number</w:t>
      </w:r>
      <w:r w:rsidRPr="000F3A2D">
        <w:rPr>
          <w:rFonts w:eastAsia="MS Gothic"/>
          <w:bCs/>
          <w:szCs w:val="26"/>
          <w:lang w:val="en-GB"/>
        </w:rPr>
        <w:t xml:space="preserve">] credits </w:t>
      </w:r>
    </w:p>
    <w:p w14:paraId="16E14B24" w14:textId="77777777" w:rsidR="00815DAA" w:rsidRPr="000F3A2D" w:rsidRDefault="00794DD2" w:rsidP="00794DD2">
      <w:pPr>
        <w:spacing w:after="0"/>
        <w:rPr>
          <w:rFonts w:eastAsia="MS Gothic"/>
          <w:bCs/>
          <w:szCs w:val="26"/>
          <w:lang w:val="en-GB"/>
        </w:rPr>
      </w:pPr>
      <w:r w:rsidRPr="000F3A2D">
        <w:rPr>
          <w:rFonts w:eastAsia="MS Gothic"/>
          <w:bCs/>
          <w:szCs w:val="26"/>
          <w:lang w:val="en-GB"/>
        </w:rPr>
        <w:t>Obligatory course for doctoral students at BEEGS</w:t>
      </w:r>
    </w:p>
    <w:p w14:paraId="5C0C6304" w14:textId="77777777" w:rsidR="00794DD2" w:rsidRPr="000F3A2D" w:rsidRDefault="00794DD2" w:rsidP="00794DD2">
      <w:pPr>
        <w:pStyle w:val="Liststycke"/>
        <w:numPr>
          <w:ilvl w:val="0"/>
          <w:numId w:val="12"/>
        </w:numPr>
        <w:spacing w:after="240"/>
        <w:rPr>
          <w:rFonts w:eastAsia="MS Gothic"/>
          <w:bCs/>
          <w:szCs w:val="26"/>
          <w:lang w:val="en-GB"/>
        </w:rPr>
      </w:pPr>
      <w:r w:rsidRPr="000F3A2D">
        <w:rPr>
          <w:rFonts w:eastAsia="MS Gothic"/>
          <w:bCs/>
          <w:szCs w:val="26"/>
          <w:lang w:val="en-GB"/>
        </w:rPr>
        <w:t>[</w:t>
      </w:r>
      <w:r w:rsidRPr="000F3A2D">
        <w:rPr>
          <w:rFonts w:eastAsia="MS Gothic"/>
          <w:bCs/>
          <w:szCs w:val="26"/>
          <w:shd w:val="clear" w:color="auto" w:fill="FFF2CC" w:themeFill="accent4" w:themeFillTint="33"/>
          <w:lang w:val="en-GB"/>
        </w:rPr>
        <w:t>Name of course</w:t>
      </w:r>
      <w:r w:rsidRPr="000F3A2D">
        <w:rPr>
          <w:rFonts w:eastAsia="MS Gothic"/>
          <w:bCs/>
          <w:szCs w:val="26"/>
          <w:lang w:val="en-GB"/>
        </w:rPr>
        <w:t>], [</w:t>
      </w:r>
      <w:r w:rsidRPr="000F3A2D">
        <w:rPr>
          <w:rFonts w:eastAsia="MS Gothic"/>
          <w:bCs/>
          <w:szCs w:val="26"/>
          <w:shd w:val="clear" w:color="auto" w:fill="FFF2CC" w:themeFill="accent4" w:themeFillTint="33"/>
          <w:lang w:val="en-GB"/>
        </w:rPr>
        <w:t>state number</w:t>
      </w:r>
      <w:r w:rsidRPr="000F3A2D">
        <w:rPr>
          <w:rFonts w:eastAsia="MS Gothic"/>
          <w:bCs/>
          <w:szCs w:val="26"/>
          <w:lang w:val="en-GB"/>
        </w:rPr>
        <w:t>] credits</w:t>
      </w:r>
    </w:p>
    <w:p w14:paraId="623F8078" w14:textId="77777777" w:rsidR="00867784" w:rsidRPr="000F3A2D" w:rsidRDefault="00794DD2" w:rsidP="00794DD2">
      <w:pPr>
        <w:spacing w:after="0"/>
        <w:rPr>
          <w:rFonts w:eastAsia="MS Gothic"/>
          <w:bCs/>
          <w:szCs w:val="26"/>
          <w:lang w:val="en-GB"/>
        </w:rPr>
      </w:pPr>
      <w:r w:rsidRPr="000F3A2D">
        <w:rPr>
          <w:rFonts w:eastAsia="MS Gothic"/>
          <w:bCs/>
          <w:szCs w:val="26"/>
          <w:lang w:val="en-GB"/>
        </w:rPr>
        <w:t>Obligatory courses for doctoral students at other graduate schools</w:t>
      </w:r>
    </w:p>
    <w:p w14:paraId="39306AA3" w14:textId="77777777" w:rsidR="00794DD2" w:rsidRPr="000F3A2D" w:rsidRDefault="00794DD2" w:rsidP="00794DD2">
      <w:pPr>
        <w:pStyle w:val="Liststycke"/>
        <w:numPr>
          <w:ilvl w:val="0"/>
          <w:numId w:val="12"/>
        </w:numPr>
        <w:spacing w:after="240"/>
        <w:rPr>
          <w:rFonts w:eastAsia="MS Gothic"/>
          <w:bCs/>
          <w:szCs w:val="26"/>
          <w:lang w:val="en-GB"/>
        </w:rPr>
      </w:pPr>
      <w:r w:rsidRPr="000F3A2D">
        <w:rPr>
          <w:rFonts w:eastAsia="MS Gothic"/>
          <w:bCs/>
          <w:szCs w:val="26"/>
          <w:lang w:val="en-GB"/>
        </w:rPr>
        <w:t>Courses at the graduate school are stated in the agreement between the higher education institutions.</w:t>
      </w:r>
    </w:p>
    <w:p w14:paraId="1177D066" w14:textId="77777777" w:rsidR="00723B29" w:rsidRPr="000F3A2D" w:rsidRDefault="00794DD2" w:rsidP="00794DD2">
      <w:pPr>
        <w:rPr>
          <w:rFonts w:eastAsia="MS Gothic"/>
          <w:bCs/>
          <w:szCs w:val="26"/>
          <w:lang w:val="en-GB"/>
        </w:rPr>
      </w:pPr>
      <w:r w:rsidRPr="000F3A2D">
        <w:rPr>
          <w:rFonts w:eastAsia="MS Gothic"/>
          <w:bCs/>
          <w:szCs w:val="26"/>
          <w:lang w:val="en-GB"/>
        </w:rPr>
        <w:t>Elective courses, [</w:t>
      </w:r>
      <w:r w:rsidRPr="000F3A2D">
        <w:rPr>
          <w:rFonts w:eastAsia="MS Gothic"/>
          <w:bCs/>
          <w:szCs w:val="26"/>
          <w:shd w:val="clear" w:color="auto" w:fill="FFF2CC" w:themeFill="accent4" w:themeFillTint="33"/>
          <w:lang w:val="en-GB"/>
        </w:rPr>
        <w:t>state number</w:t>
      </w:r>
      <w:r w:rsidRPr="000F3A2D">
        <w:rPr>
          <w:rFonts w:eastAsia="MS Gothic"/>
          <w:bCs/>
          <w:szCs w:val="26"/>
          <w:lang w:val="en-GB"/>
        </w:rPr>
        <w:t>] credits</w:t>
      </w:r>
    </w:p>
    <w:p w14:paraId="3C82A316" w14:textId="77777777" w:rsidR="00723B29" w:rsidRPr="000F3A2D" w:rsidRDefault="00794DD2" w:rsidP="00794DD2">
      <w:pPr>
        <w:rPr>
          <w:rFonts w:eastAsia="MS Gothic"/>
          <w:bCs/>
          <w:szCs w:val="26"/>
          <w:lang w:val="en-GB"/>
        </w:rPr>
      </w:pPr>
      <w:r w:rsidRPr="000F3A2D">
        <w:rPr>
          <w:rFonts w:eastAsia="MS Gothic"/>
          <w:bCs/>
          <w:szCs w:val="26"/>
          <w:lang w:val="en-GB"/>
        </w:rPr>
        <w:t>Elective courses doctoral students at BEEGS, [</w:t>
      </w:r>
      <w:r w:rsidRPr="000F3A2D">
        <w:rPr>
          <w:rFonts w:eastAsia="MS Gothic"/>
          <w:bCs/>
          <w:szCs w:val="26"/>
          <w:shd w:val="clear" w:color="auto" w:fill="FFF2CC" w:themeFill="accent4" w:themeFillTint="33"/>
          <w:lang w:val="en-GB"/>
        </w:rPr>
        <w:t>state number</w:t>
      </w:r>
      <w:r w:rsidRPr="000F3A2D">
        <w:rPr>
          <w:rFonts w:eastAsia="MS Gothic"/>
          <w:bCs/>
          <w:szCs w:val="26"/>
          <w:lang w:val="en-GB"/>
        </w:rPr>
        <w:t>] credits</w:t>
      </w:r>
    </w:p>
    <w:p w14:paraId="7AB74826" w14:textId="77777777" w:rsidR="00C31CAB" w:rsidRPr="000F3A2D" w:rsidRDefault="00794DD2" w:rsidP="00794DD2">
      <w:pPr>
        <w:rPr>
          <w:rFonts w:eastAsia="MS Gothic"/>
          <w:bCs/>
          <w:szCs w:val="26"/>
          <w:lang w:val="en-GB"/>
        </w:rPr>
      </w:pPr>
      <w:r w:rsidRPr="000F3A2D">
        <w:rPr>
          <w:rFonts w:eastAsia="MS Gothic"/>
          <w:bCs/>
          <w:szCs w:val="26"/>
          <w:lang w:val="en-GB"/>
        </w:rPr>
        <w:lastRenderedPageBreak/>
        <w:t>Elective courses for doctoral students at other graduate schools: the number of credits is decided by the course credits remaining after deducting obligatory courses in the area, subject and graduate school.</w:t>
      </w:r>
    </w:p>
    <w:p w14:paraId="3C498EF8" w14:textId="77777777" w:rsidR="0042599D" w:rsidRPr="000F3A2D" w:rsidRDefault="0042599D" w:rsidP="00794DD2">
      <w:pPr>
        <w:rPr>
          <w:rFonts w:eastAsia="MS Gothic"/>
          <w:bCs/>
          <w:szCs w:val="26"/>
          <w:lang w:val="en-GB"/>
        </w:rPr>
      </w:pPr>
    </w:p>
    <w:p w14:paraId="17568771" w14:textId="77777777" w:rsidR="003010A3" w:rsidRPr="00C862DC" w:rsidRDefault="003010A3" w:rsidP="009F2169">
      <w:pPr>
        <w:pBdr>
          <w:top w:val="single" w:sz="4" w:space="1" w:color="auto"/>
          <w:left w:val="single" w:sz="4" w:space="4" w:color="auto"/>
          <w:bottom w:val="single" w:sz="4" w:space="1" w:color="auto"/>
          <w:right w:val="single" w:sz="4" w:space="4" w:color="auto"/>
        </w:pBdr>
        <w:shd w:val="clear" w:color="auto" w:fill="E8E9EC"/>
        <w:rPr>
          <w:i/>
          <w:iCs/>
          <w:sz w:val="16"/>
          <w:szCs w:val="16"/>
        </w:rPr>
      </w:pPr>
      <w:r w:rsidRPr="00C862DC">
        <w:rPr>
          <w:i/>
          <w:iCs/>
          <w:sz w:val="16"/>
          <w:szCs w:val="16"/>
        </w:rPr>
        <w:t>Mallinstruktioner för 4.5 och 4.6 (tas bort innan studieplanen beslutas)</w:t>
      </w:r>
    </w:p>
    <w:p w14:paraId="718C088E" w14:textId="5EF22005" w:rsidR="00FA1EF1" w:rsidRPr="00C862DC" w:rsidRDefault="00FA1EF1" w:rsidP="009E02F7">
      <w:pPr>
        <w:pBdr>
          <w:top w:val="single" w:sz="4" w:space="1" w:color="auto"/>
          <w:left w:val="single" w:sz="4" w:space="4" w:color="auto"/>
          <w:bottom w:val="single" w:sz="4" w:space="1" w:color="auto"/>
          <w:right w:val="single" w:sz="4" w:space="4" w:color="auto"/>
        </w:pBdr>
        <w:shd w:val="clear" w:color="auto" w:fill="E8E9EC"/>
        <w:rPr>
          <w:i/>
          <w:iCs/>
          <w:szCs w:val="20"/>
        </w:rPr>
      </w:pPr>
      <w:r w:rsidRPr="00C862DC">
        <w:rPr>
          <w:szCs w:val="20"/>
        </w:rPr>
        <w:t xml:space="preserve">Komplettera med information enligt nedan eller hänvisa till ämnets egna anvisningar. Eventuell text som läggs till ska överensstämma med </w:t>
      </w:r>
      <w:r w:rsidRPr="00C862DC">
        <w:rPr>
          <w:i/>
          <w:iCs/>
          <w:szCs w:val="20"/>
        </w:rPr>
        <w:t>Riktlinjer för examination inom utbildning på forskarnivå (</w:t>
      </w:r>
      <w:proofErr w:type="spellStart"/>
      <w:r w:rsidR="009E02F7" w:rsidRPr="00C862DC">
        <w:rPr>
          <w:i/>
          <w:iCs/>
          <w:szCs w:val="20"/>
        </w:rPr>
        <w:t>Regulations</w:t>
      </w:r>
      <w:proofErr w:type="spellEnd"/>
      <w:r w:rsidR="009E02F7" w:rsidRPr="00C862DC">
        <w:rPr>
          <w:i/>
          <w:iCs/>
          <w:szCs w:val="20"/>
        </w:rPr>
        <w:t xml:space="preserve"> on the </w:t>
      </w:r>
      <w:proofErr w:type="spellStart"/>
      <w:r w:rsidR="009E02F7" w:rsidRPr="00C862DC">
        <w:rPr>
          <w:i/>
          <w:iCs/>
          <w:szCs w:val="20"/>
        </w:rPr>
        <w:t>grading</w:t>
      </w:r>
      <w:proofErr w:type="spellEnd"/>
      <w:r w:rsidR="009E02F7" w:rsidRPr="00C862DC">
        <w:rPr>
          <w:i/>
          <w:iCs/>
          <w:szCs w:val="20"/>
        </w:rPr>
        <w:t xml:space="preserve"> system for examinations </w:t>
      </w:r>
      <w:proofErr w:type="spellStart"/>
      <w:r w:rsidR="009E02F7" w:rsidRPr="00C862DC">
        <w:rPr>
          <w:i/>
          <w:iCs/>
          <w:szCs w:val="20"/>
        </w:rPr>
        <w:t>that</w:t>
      </w:r>
      <w:proofErr w:type="spellEnd"/>
      <w:r w:rsidR="009E02F7" w:rsidRPr="00C862DC">
        <w:rPr>
          <w:i/>
          <w:iCs/>
          <w:szCs w:val="20"/>
        </w:rPr>
        <w:t xml:space="preserve"> </w:t>
      </w:r>
      <w:proofErr w:type="spellStart"/>
      <w:r w:rsidR="009E02F7" w:rsidRPr="00C862DC">
        <w:rPr>
          <w:i/>
          <w:iCs/>
          <w:szCs w:val="20"/>
        </w:rPr>
        <w:t>are</w:t>
      </w:r>
      <w:proofErr w:type="spellEnd"/>
      <w:r w:rsidR="009E02F7" w:rsidRPr="00C862DC">
        <w:rPr>
          <w:i/>
          <w:iCs/>
          <w:szCs w:val="20"/>
        </w:rPr>
        <w:t xml:space="preserve"> part </w:t>
      </w:r>
      <w:proofErr w:type="spellStart"/>
      <w:r w:rsidR="009E02F7" w:rsidRPr="00C862DC">
        <w:rPr>
          <w:i/>
          <w:iCs/>
          <w:szCs w:val="20"/>
        </w:rPr>
        <w:t>of</w:t>
      </w:r>
      <w:proofErr w:type="spellEnd"/>
      <w:r w:rsidR="009E02F7" w:rsidRPr="00C862DC">
        <w:rPr>
          <w:i/>
          <w:iCs/>
          <w:szCs w:val="20"/>
        </w:rPr>
        <w:t xml:space="preserve"> </w:t>
      </w:r>
      <w:proofErr w:type="spellStart"/>
      <w:r w:rsidR="009E02F7" w:rsidRPr="00C862DC">
        <w:rPr>
          <w:i/>
          <w:iCs/>
          <w:szCs w:val="20"/>
        </w:rPr>
        <w:t>third-cycle</w:t>
      </w:r>
      <w:proofErr w:type="spellEnd"/>
      <w:r w:rsidR="009E02F7" w:rsidRPr="00C862DC">
        <w:rPr>
          <w:i/>
          <w:iCs/>
          <w:szCs w:val="20"/>
        </w:rPr>
        <w:t xml:space="preserve"> </w:t>
      </w:r>
      <w:proofErr w:type="spellStart"/>
      <w:r w:rsidR="009E02F7" w:rsidRPr="00C862DC">
        <w:rPr>
          <w:i/>
          <w:iCs/>
          <w:szCs w:val="20"/>
        </w:rPr>
        <w:t>education</w:t>
      </w:r>
      <w:proofErr w:type="spellEnd"/>
      <w:r w:rsidR="009E02F7" w:rsidRPr="00C862DC">
        <w:rPr>
          <w:i/>
          <w:iCs/>
          <w:szCs w:val="20"/>
        </w:rPr>
        <w:t xml:space="preserve"> at Södertörn University).</w:t>
      </w:r>
    </w:p>
    <w:p w14:paraId="4AA56D88" w14:textId="77777777" w:rsidR="00794DD2" w:rsidRPr="000F3A2D" w:rsidRDefault="00794DD2" w:rsidP="00794DD2">
      <w:pPr>
        <w:pStyle w:val="Rubrik2"/>
        <w:rPr>
          <w:lang w:val="en-GB"/>
        </w:rPr>
      </w:pPr>
      <w:r w:rsidRPr="000F3A2D">
        <w:rPr>
          <w:lang w:val="en-GB"/>
        </w:rPr>
        <w:t>Doctoral thesis</w:t>
      </w:r>
    </w:p>
    <w:p w14:paraId="4767D080" w14:textId="77777777" w:rsidR="008C71B5" w:rsidRPr="000F3A2D" w:rsidRDefault="00794DD2" w:rsidP="00794DD2">
      <w:pPr>
        <w:rPr>
          <w:rFonts w:eastAsia="MS Gothic"/>
          <w:bCs/>
          <w:szCs w:val="26"/>
          <w:lang w:val="en-GB"/>
        </w:rPr>
      </w:pPr>
      <w:r w:rsidRPr="000F3A2D">
        <w:rPr>
          <w:rFonts w:eastAsia="MS Gothic"/>
          <w:bCs/>
          <w:szCs w:val="26"/>
          <w:lang w:val="en-GB"/>
        </w:rPr>
        <w:t>The thesis must be based on autonomous research work and be of importance for research within the chosen third cycle subject area.</w:t>
      </w:r>
      <w:r w:rsidR="008C71B5" w:rsidRPr="000F3A2D">
        <w:rPr>
          <w:rFonts w:eastAsia="MS Gothic"/>
          <w:bCs/>
          <w:szCs w:val="26"/>
          <w:lang w:val="en-GB"/>
        </w:rPr>
        <w:t xml:space="preserve"> </w:t>
      </w:r>
      <w:r w:rsidRPr="000F3A2D">
        <w:rPr>
          <w:rFonts w:eastAsia="MS Gothic"/>
          <w:bCs/>
          <w:szCs w:val="26"/>
          <w:lang w:val="en-GB"/>
        </w:rPr>
        <w:t>It must be either a unified and continuous piece of academic work (monograph thesis) or a compilation of academic articles that the doctoral student has written alone or with co-authors, to which a summarising discussion has been added (compilation thesis).</w:t>
      </w:r>
      <w:r w:rsidR="008C71B5" w:rsidRPr="000F3A2D">
        <w:rPr>
          <w:rFonts w:eastAsia="MS Gothic"/>
          <w:bCs/>
          <w:szCs w:val="26"/>
          <w:lang w:val="en-GB"/>
        </w:rPr>
        <w:t xml:space="preserve"> </w:t>
      </w:r>
    </w:p>
    <w:p w14:paraId="74B68D06" w14:textId="214D2702" w:rsidR="008C71B5" w:rsidRPr="000F3A2D" w:rsidRDefault="00794DD2" w:rsidP="00794DD2">
      <w:pPr>
        <w:rPr>
          <w:lang w:val="en-GB"/>
        </w:rPr>
      </w:pPr>
      <w:r w:rsidRPr="000F3A2D">
        <w:rPr>
          <w:color w:val="000000"/>
          <w:lang w:val="en-GB"/>
        </w:rPr>
        <w:t>[</w:t>
      </w:r>
      <w:r w:rsidRPr="000F3A2D">
        <w:rPr>
          <w:color w:val="000000"/>
          <w:shd w:val="clear" w:color="auto" w:fill="FFF2CC" w:themeFill="accent4" w:themeFillTint="33"/>
          <w:lang w:val="en-GB"/>
        </w:rPr>
        <w:t>Add information about quality requirements for publishing the articles in a compilation thesis and any information about the scope of the thesis, number of papers in a compilation thesis, etc</w:t>
      </w:r>
      <w:r w:rsidR="00C862DC">
        <w:rPr>
          <w:color w:val="000000"/>
          <w:shd w:val="clear" w:color="auto" w:fill="FFF2CC" w:themeFill="accent4" w:themeFillTint="33"/>
          <w:lang w:val="en-GB"/>
        </w:rPr>
        <w:t xml:space="preserve">. </w:t>
      </w:r>
      <w:r w:rsidR="000F3A2D" w:rsidRPr="00C862DC">
        <w:rPr>
          <w:shd w:val="clear" w:color="auto" w:fill="FFF6D0"/>
          <w:lang w:val="en-GB"/>
        </w:rPr>
        <w:t>or refer to the subject’s instructions</w:t>
      </w:r>
      <w:r w:rsidR="00A43767" w:rsidRPr="00C862DC">
        <w:rPr>
          <w:shd w:val="clear" w:color="auto" w:fill="FFF6D0"/>
          <w:lang w:val="en-GB"/>
        </w:rPr>
        <w:t>.</w:t>
      </w:r>
      <w:r w:rsidRPr="00C862DC">
        <w:rPr>
          <w:color w:val="000000"/>
          <w:lang w:val="en-GB"/>
        </w:rPr>
        <w:t>]</w:t>
      </w:r>
    </w:p>
    <w:p w14:paraId="1A4D06CF" w14:textId="77777777" w:rsidR="008C71B5" w:rsidRPr="000F3A2D" w:rsidRDefault="00794DD2" w:rsidP="00794DD2">
      <w:pPr>
        <w:rPr>
          <w:lang w:val="en-GB"/>
        </w:rPr>
      </w:pPr>
      <w:r w:rsidRPr="000F3A2D">
        <w:rPr>
          <w:lang w:val="en-GB"/>
        </w:rPr>
        <w:t>If all or parts of the thesis are jointly authored, individual contributions must be clearly differentiated during the examination process.</w:t>
      </w:r>
    </w:p>
    <w:p w14:paraId="180AEEC5" w14:textId="557AC6FB" w:rsidR="008C71B5" w:rsidRPr="000F3A2D" w:rsidRDefault="00794DD2" w:rsidP="00794DD2">
      <w:pPr>
        <w:rPr>
          <w:lang w:val="en-GB"/>
        </w:rPr>
      </w:pPr>
      <w:r w:rsidRPr="000F3A2D">
        <w:rPr>
          <w:color w:val="000000"/>
          <w:lang w:val="en-GB"/>
        </w:rPr>
        <w:t>[</w:t>
      </w:r>
      <w:r w:rsidRPr="000F3A2D">
        <w:rPr>
          <w:color w:val="000000"/>
          <w:shd w:val="clear" w:color="auto" w:fill="FFF2CC" w:themeFill="accent4" w:themeFillTint="33"/>
          <w:lang w:val="en-GB"/>
        </w:rPr>
        <w:t xml:space="preserve">Add the format for work with the collegial </w:t>
      </w:r>
      <w:proofErr w:type="gramStart"/>
      <w:r w:rsidRPr="000F3A2D">
        <w:rPr>
          <w:color w:val="000000"/>
          <w:shd w:val="clear" w:color="auto" w:fill="FFF2CC" w:themeFill="accent4" w:themeFillTint="33"/>
          <w:lang w:val="en-GB"/>
        </w:rPr>
        <w:t>review</w:t>
      </w:r>
      <w:r w:rsidR="00C862DC">
        <w:rPr>
          <w:color w:val="000000"/>
          <w:shd w:val="clear" w:color="auto" w:fill="FFF2CC" w:themeFill="accent4" w:themeFillTint="33"/>
          <w:lang w:val="en-GB"/>
        </w:rPr>
        <w:t xml:space="preserve">, </w:t>
      </w:r>
      <w:r w:rsidR="000F3A2D" w:rsidRPr="00C862DC">
        <w:rPr>
          <w:shd w:val="clear" w:color="auto" w:fill="FFF6D0"/>
          <w:lang w:val="en-GB"/>
        </w:rPr>
        <w:t>or</w:t>
      </w:r>
      <w:proofErr w:type="gramEnd"/>
      <w:r w:rsidR="000F3A2D" w:rsidRPr="00C862DC">
        <w:rPr>
          <w:shd w:val="clear" w:color="auto" w:fill="FFF6D0"/>
          <w:lang w:val="en-GB"/>
        </w:rPr>
        <w:t xml:space="preserve"> add</w:t>
      </w:r>
      <w:r w:rsidR="003A3E5A" w:rsidRPr="00C862DC">
        <w:rPr>
          <w:shd w:val="clear" w:color="auto" w:fill="FFF6D0"/>
          <w:lang w:val="en-GB"/>
        </w:rPr>
        <w:t xml:space="preserve">: </w:t>
      </w:r>
      <w:r w:rsidR="000F3A2D" w:rsidRPr="00C862DC">
        <w:rPr>
          <w:shd w:val="clear" w:color="auto" w:fill="FFF2CC" w:themeFill="accent4" w:themeFillTint="33"/>
          <w:lang w:val="en-GB"/>
        </w:rPr>
        <w:t>“</w:t>
      </w:r>
      <w:r w:rsidR="003A3E5A" w:rsidRPr="00C862DC">
        <w:rPr>
          <w:shd w:val="clear" w:color="auto" w:fill="FFF2CC" w:themeFill="accent4" w:themeFillTint="33"/>
          <w:lang w:val="en-GB"/>
        </w:rPr>
        <w:t xml:space="preserve">Information </w:t>
      </w:r>
      <w:r w:rsidR="000F3A2D" w:rsidRPr="00C862DC">
        <w:rPr>
          <w:shd w:val="clear" w:color="auto" w:fill="FFF2CC" w:themeFill="accent4" w:themeFillTint="33"/>
          <w:lang w:val="en-GB"/>
        </w:rPr>
        <w:t>about collegial review is provided in the subject’s in</w:t>
      </w:r>
      <w:r w:rsidR="00442228" w:rsidRPr="00C862DC">
        <w:rPr>
          <w:shd w:val="clear" w:color="auto" w:fill="FFF2CC" w:themeFill="accent4" w:themeFillTint="33"/>
          <w:lang w:val="en-GB"/>
        </w:rPr>
        <w:t>structions</w:t>
      </w:r>
      <w:r w:rsidR="003A3E5A" w:rsidRPr="00C862DC">
        <w:rPr>
          <w:shd w:val="clear" w:color="auto" w:fill="FFF2CC" w:themeFill="accent4" w:themeFillTint="33"/>
          <w:lang w:val="en-GB"/>
        </w:rPr>
        <w:t>.”</w:t>
      </w:r>
      <w:r w:rsidRPr="00C862DC">
        <w:rPr>
          <w:color w:val="000000"/>
          <w:lang w:val="en-GB"/>
        </w:rPr>
        <w:t>]</w:t>
      </w:r>
    </w:p>
    <w:p w14:paraId="7676BE8D" w14:textId="77777777" w:rsidR="002D24F6" w:rsidRPr="000F3A2D" w:rsidRDefault="00794DD2" w:rsidP="00794DD2">
      <w:pPr>
        <w:rPr>
          <w:lang w:val="en-GB"/>
        </w:rPr>
      </w:pPr>
      <w:r w:rsidRPr="000F3A2D">
        <w:rPr>
          <w:lang w:val="en-GB"/>
        </w:rPr>
        <w:t>The doctoral thesis must be reviewed by an external reviewer at a public defence.</w:t>
      </w:r>
      <w:r w:rsidR="008C71B5" w:rsidRPr="000F3A2D">
        <w:rPr>
          <w:lang w:val="en-GB"/>
        </w:rPr>
        <w:t xml:space="preserve"> </w:t>
      </w:r>
      <w:r w:rsidRPr="000F3A2D">
        <w:rPr>
          <w:lang w:val="en-GB"/>
        </w:rPr>
        <w:t>It is assessed by a specially appointed examining committee in accordance with the provisions of the Higher Education Ordinance and the university’s regulations.</w:t>
      </w:r>
      <w:r w:rsidR="008C71B5" w:rsidRPr="000F3A2D">
        <w:rPr>
          <w:lang w:val="en-GB"/>
        </w:rPr>
        <w:t xml:space="preserve"> </w:t>
      </w:r>
      <w:r w:rsidRPr="000F3A2D">
        <w:rPr>
          <w:lang w:val="en-GB"/>
        </w:rPr>
        <w:t>During grading, consideration must be paid to both the content of the thesis and its public defence.</w:t>
      </w:r>
      <w:r w:rsidR="008C71B5" w:rsidRPr="000F3A2D">
        <w:rPr>
          <w:lang w:val="en-GB"/>
        </w:rPr>
        <w:t xml:space="preserve"> </w:t>
      </w:r>
      <w:r w:rsidRPr="000F3A2D">
        <w:rPr>
          <w:lang w:val="en-GB"/>
        </w:rPr>
        <w:t>The thesis can be given one of the following grades: Pass or Fail.</w:t>
      </w:r>
    </w:p>
    <w:p w14:paraId="44790FE6" w14:textId="77777777" w:rsidR="00794DD2" w:rsidRPr="000F3A2D" w:rsidRDefault="00794DD2" w:rsidP="00794DD2">
      <w:pPr>
        <w:pStyle w:val="Rubrik2"/>
        <w:rPr>
          <w:lang w:val="en-GB"/>
        </w:rPr>
      </w:pPr>
      <w:r w:rsidRPr="000F3A2D">
        <w:rPr>
          <w:lang w:val="en-GB"/>
        </w:rPr>
        <w:t>Licentiate thesis</w:t>
      </w:r>
    </w:p>
    <w:p w14:paraId="7363BAF3" w14:textId="77777777" w:rsidR="00296DA3" w:rsidRPr="000F3A2D" w:rsidRDefault="00794DD2" w:rsidP="00794DD2">
      <w:pPr>
        <w:rPr>
          <w:rFonts w:eastAsia="MS Gothic"/>
          <w:bCs/>
          <w:szCs w:val="26"/>
          <w:lang w:val="en-GB"/>
        </w:rPr>
      </w:pPr>
      <w:r w:rsidRPr="000F3A2D">
        <w:rPr>
          <w:rFonts w:eastAsia="MS Gothic"/>
          <w:bCs/>
          <w:szCs w:val="26"/>
          <w:lang w:val="en-GB"/>
        </w:rPr>
        <w:t>The thesis must be based on autonomous research work and be of importance for research within the chosen third cycle subject area.</w:t>
      </w:r>
      <w:r w:rsidR="00296DA3" w:rsidRPr="000F3A2D">
        <w:rPr>
          <w:rFonts w:eastAsia="MS Gothic"/>
          <w:bCs/>
          <w:szCs w:val="26"/>
          <w:lang w:val="en-GB"/>
        </w:rPr>
        <w:t xml:space="preserve"> </w:t>
      </w:r>
      <w:r w:rsidRPr="000F3A2D">
        <w:rPr>
          <w:rFonts w:eastAsia="MS Gothic"/>
          <w:bCs/>
          <w:szCs w:val="26"/>
          <w:lang w:val="en-GB"/>
        </w:rPr>
        <w:t>It must be either a unified and continuous piece of academic work or a compilation of academic articles that the doctoral student has written alone or with co-authors, to which a summarising discussion has been added.</w:t>
      </w:r>
      <w:r w:rsidR="00296DA3" w:rsidRPr="000F3A2D">
        <w:rPr>
          <w:rFonts w:eastAsia="MS Gothic"/>
          <w:bCs/>
          <w:szCs w:val="26"/>
          <w:lang w:val="en-GB"/>
        </w:rPr>
        <w:t xml:space="preserve"> </w:t>
      </w:r>
    </w:p>
    <w:p w14:paraId="178C9023" w14:textId="4431DF0F" w:rsidR="0034202F" w:rsidRPr="000F3A2D" w:rsidRDefault="0034202F" w:rsidP="0034202F">
      <w:pPr>
        <w:rPr>
          <w:lang w:val="en-GB"/>
        </w:rPr>
      </w:pPr>
      <w:r w:rsidRPr="000F3A2D">
        <w:rPr>
          <w:color w:val="000000"/>
          <w:lang w:val="en-GB"/>
        </w:rPr>
        <w:t>[</w:t>
      </w:r>
      <w:r w:rsidRPr="000F3A2D">
        <w:rPr>
          <w:color w:val="000000"/>
          <w:shd w:val="clear" w:color="auto" w:fill="FFF2CC" w:themeFill="accent4" w:themeFillTint="33"/>
          <w:lang w:val="en-GB"/>
        </w:rPr>
        <w:t>Add information about quality requirements for publishing the articles in a compilation thesis and any information about the scope of the thesis, number of papers in a compilation thesis, etc</w:t>
      </w:r>
      <w:r w:rsidR="00C862DC">
        <w:rPr>
          <w:color w:val="000000"/>
          <w:shd w:val="clear" w:color="auto" w:fill="FFF2CC" w:themeFill="accent4" w:themeFillTint="33"/>
          <w:lang w:val="en-GB"/>
        </w:rPr>
        <w:t xml:space="preserve">. </w:t>
      </w:r>
      <w:r w:rsidR="00442228" w:rsidRPr="00C862DC">
        <w:rPr>
          <w:shd w:val="clear" w:color="auto" w:fill="FFF6D0"/>
          <w:lang w:val="en-GB"/>
        </w:rPr>
        <w:t>or refer to the subject’s instructions</w:t>
      </w:r>
      <w:r w:rsidRPr="00C862DC">
        <w:rPr>
          <w:shd w:val="clear" w:color="auto" w:fill="FFF6D0"/>
          <w:lang w:val="en-GB"/>
        </w:rPr>
        <w:t>.</w:t>
      </w:r>
      <w:r w:rsidRPr="00C862DC">
        <w:rPr>
          <w:color w:val="000000"/>
          <w:lang w:val="en-GB"/>
        </w:rPr>
        <w:t>]</w:t>
      </w:r>
    </w:p>
    <w:p w14:paraId="50DB32F3" w14:textId="77777777" w:rsidR="00C9701D" w:rsidRPr="000F3A2D" w:rsidRDefault="00794DD2" w:rsidP="00794DD2">
      <w:pPr>
        <w:rPr>
          <w:lang w:val="en-GB"/>
        </w:rPr>
      </w:pPr>
      <w:r w:rsidRPr="000F3A2D">
        <w:rPr>
          <w:lang w:val="en-GB"/>
        </w:rPr>
        <w:t>If all or parts of the thesis are jointly authored, individual contributions must be clearly differentiated during the examination process.</w:t>
      </w:r>
    </w:p>
    <w:p w14:paraId="4B49C18A" w14:textId="20EA1CC2" w:rsidR="0034202F" w:rsidRPr="000F3A2D" w:rsidRDefault="0034202F" w:rsidP="00794DD2">
      <w:pPr>
        <w:rPr>
          <w:color w:val="000000"/>
          <w:lang w:val="en-GB"/>
        </w:rPr>
      </w:pPr>
      <w:r w:rsidRPr="000F3A2D">
        <w:rPr>
          <w:color w:val="000000"/>
          <w:lang w:val="en-GB"/>
        </w:rPr>
        <w:lastRenderedPageBreak/>
        <w:t>[</w:t>
      </w:r>
      <w:r w:rsidRPr="000F3A2D">
        <w:rPr>
          <w:color w:val="000000"/>
          <w:shd w:val="clear" w:color="auto" w:fill="FFF2CC" w:themeFill="accent4" w:themeFillTint="33"/>
          <w:lang w:val="en-GB"/>
        </w:rPr>
        <w:t xml:space="preserve">Add the format for work with the collegial </w:t>
      </w:r>
      <w:proofErr w:type="gramStart"/>
      <w:r w:rsidRPr="000F3A2D">
        <w:rPr>
          <w:color w:val="000000"/>
          <w:shd w:val="clear" w:color="auto" w:fill="FFF2CC" w:themeFill="accent4" w:themeFillTint="33"/>
          <w:lang w:val="en-GB"/>
        </w:rPr>
        <w:t>review</w:t>
      </w:r>
      <w:r w:rsidR="00DC78DD" w:rsidRPr="00270785">
        <w:rPr>
          <w:shd w:val="clear" w:color="auto" w:fill="FFF6D0"/>
          <w:lang w:val="en-GB"/>
        </w:rPr>
        <w:t>,</w:t>
      </w:r>
      <w:r w:rsidRPr="00270785">
        <w:rPr>
          <w:shd w:val="clear" w:color="auto" w:fill="FFF6D0"/>
          <w:lang w:val="en-GB"/>
        </w:rPr>
        <w:t xml:space="preserve"> </w:t>
      </w:r>
      <w:r w:rsidR="00442228" w:rsidRPr="00270785">
        <w:rPr>
          <w:shd w:val="clear" w:color="auto" w:fill="FFF6D0"/>
          <w:lang w:val="en-GB"/>
        </w:rPr>
        <w:t>or</w:t>
      </w:r>
      <w:proofErr w:type="gramEnd"/>
      <w:r w:rsidR="00442228" w:rsidRPr="00270785">
        <w:rPr>
          <w:shd w:val="clear" w:color="auto" w:fill="FFF6D0"/>
          <w:lang w:val="en-GB"/>
        </w:rPr>
        <w:t xml:space="preserve"> add: </w:t>
      </w:r>
      <w:r w:rsidR="00442228" w:rsidRPr="00270785">
        <w:rPr>
          <w:shd w:val="clear" w:color="auto" w:fill="FFF2CC" w:themeFill="accent4" w:themeFillTint="33"/>
          <w:lang w:val="en-GB"/>
        </w:rPr>
        <w:t>“Information about collegial review is provided in the subject’s instructions.”</w:t>
      </w:r>
      <w:r w:rsidRPr="00270785">
        <w:rPr>
          <w:color w:val="000000"/>
          <w:lang w:val="en-GB"/>
        </w:rPr>
        <w:t>]</w:t>
      </w:r>
    </w:p>
    <w:p w14:paraId="6CC247A9" w14:textId="757CAEC5" w:rsidR="00C05DD9" w:rsidRPr="000F3A2D" w:rsidRDefault="00794DD2" w:rsidP="00794DD2">
      <w:pPr>
        <w:rPr>
          <w:lang w:val="en-GB"/>
        </w:rPr>
      </w:pPr>
      <w:r w:rsidRPr="000F3A2D">
        <w:rPr>
          <w:color w:val="000000"/>
          <w:lang w:val="en-GB"/>
        </w:rPr>
        <w:t>The Licentiat</w:t>
      </w:r>
      <w:r w:rsidR="0032298F" w:rsidRPr="000F3A2D">
        <w:rPr>
          <w:color w:val="000000"/>
          <w:lang w:val="en-GB"/>
        </w:rPr>
        <w:t>e</w:t>
      </w:r>
      <w:r w:rsidRPr="000F3A2D">
        <w:rPr>
          <w:color w:val="000000"/>
          <w:lang w:val="en-GB"/>
        </w:rPr>
        <w:t xml:space="preserve"> thesis must be reviewed and publicly defended.</w:t>
      </w:r>
      <w:r w:rsidR="00C05DD9" w:rsidRPr="000F3A2D">
        <w:rPr>
          <w:lang w:val="en-GB"/>
        </w:rPr>
        <w:t xml:space="preserve"> </w:t>
      </w:r>
      <w:r w:rsidRPr="000F3A2D">
        <w:rPr>
          <w:color w:val="000000"/>
          <w:lang w:val="en-GB"/>
        </w:rPr>
        <w:t>The process for presenting a Licentiate thesis is stated in university guidelines and in routines specific to the area or subject.</w:t>
      </w:r>
      <w:r w:rsidR="00C05DD9" w:rsidRPr="000F3A2D">
        <w:rPr>
          <w:lang w:val="en-GB"/>
        </w:rPr>
        <w:t xml:space="preserve"> </w:t>
      </w:r>
      <w:r w:rsidRPr="000F3A2D">
        <w:rPr>
          <w:lang w:val="en-GB"/>
        </w:rPr>
        <w:t>The thesis can be given one of the following grades: Pass or Fail.</w:t>
      </w:r>
    </w:p>
    <w:p w14:paraId="7444044B" w14:textId="77777777" w:rsidR="00794DD2" w:rsidRPr="000F3A2D" w:rsidRDefault="00794DD2" w:rsidP="00794DD2">
      <w:pPr>
        <w:pStyle w:val="Rubrik1"/>
        <w:rPr>
          <w:lang w:val="en-GB"/>
        </w:rPr>
      </w:pPr>
      <w:r w:rsidRPr="000F3A2D">
        <w:rPr>
          <w:color w:val="000000"/>
          <w:lang w:val="en-GB"/>
        </w:rPr>
        <w:t>Other information</w:t>
      </w:r>
    </w:p>
    <w:p w14:paraId="7065B2A5" w14:textId="77777777" w:rsidR="00744380" w:rsidRPr="000F3A2D" w:rsidRDefault="00794DD2" w:rsidP="00B60F97">
      <w:pPr>
        <w:rPr>
          <w:lang w:val="en-GB"/>
        </w:rPr>
      </w:pPr>
      <w:r w:rsidRPr="000F3A2D">
        <w:rPr>
          <w:color w:val="000000"/>
          <w:lang w:val="en-GB"/>
        </w:rPr>
        <w:t>Additional information about education at third-cycle level, as well as governing documents, are available on the university’s external and internal websites.</w:t>
      </w:r>
      <w:r w:rsidR="00C71D36" w:rsidRPr="000F3A2D">
        <w:rPr>
          <w:lang w:val="en-GB"/>
        </w:rPr>
        <w:t xml:space="preserve"> </w:t>
      </w:r>
      <w:r w:rsidR="00B60F97" w:rsidRPr="000F3A2D">
        <w:rPr>
          <w:color w:val="000000"/>
          <w:lang w:val="en-GB"/>
        </w:rPr>
        <w:t>Further information about third-cycle education per subject can be provided by the director of doctoral studies</w:t>
      </w:r>
      <w:r w:rsidRPr="000F3A2D">
        <w:rPr>
          <w:color w:val="000000"/>
          <w:lang w:val="en-GB"/>
        </w:rPr>
        <w:t>.</w:t>
      </w:r>
    </w:p>
    <w:p w14:paraId="08835875" w14:textId="77777777" w:rsidR="00B60F97" w:rsidRPr="000F3A2D" w:rsidRDefault="00B60F97" w:rsidP="00B60F97">
      <w:pPr>
        <w:pStyle w:val="Rubrik1"/>
        <w:rPr>
          <w:lang w:val="en-GB"/>
        </w:rPr>
      </w:pPr>
      <w:r w:rsidRPr="000F3A2D">
        <w:rPr>
          <w:lang w:val="en-GB"/>
        </w:rPr>
        <w:t>Entry into effect and transitional provisions</w:t>
      </w:r>
    </w:p>
    <w:p w14:paraId="31E5455D" w14:textId="77777777" w:rsidR="006C03D7" w:rsidRPr="000F3A2D" w:rsidRDefault="00B60F97" w:rsidP="00B60F97">
      <w:pPr>
        <w:rPr>
          <w:b/>
          <w:bCs/>
          <w:lang w:val="en-GB"/>
        </w:rPr>
      </w:pPr>
      <w:r w:rsidRPr="000F3A2D">
        <w:rPr>
          <w:lang w:val="en-GB"/>
        </w:rPr>
        <w:t>This general syllabus enters into effect on [</w:t>
      </w:r>
      <w:r w:rsidRPr="000F3A2D">
        <w:rPr>
          <w:shd w:val="clear" w:color="auto" w:fill="FFF2CC" w:themeFill="accent4" w:themeFillTint="33"/>
          <w:lang w:val="en-GB"/>
        </w:rPr>
        <w:t>state date</w:t>
      </w:r>
      <w:r w:rsidRPr="000F3A2D">
        <w:rPr>
          <w:lang w:val="en-GB"/>
        </w:rPr>
        <w:t>].</w:t>
      </w:r>
      <w:r w:rsidR="006C03D7" w:rsidRPr="000F3A2D">
        <w:rPr>
          <w:lang w:val="en-GB"/>
        </w:rPr>
        <w:t xml:space="preserve"> </w:t>
      </w:r>
      <w:r w:rsidRPr="000F3A2D">
        <w:rPr>
          <w:color w:val="000000"/>
          <w:lang w:val="en-GB"/>
        </w:rPr>
        <w:t xml:space="preserve">The previous syllabus ceases to apply for </w:t>
      </w:r>
      <w:r w:rsidR="0032298F" w:rsidRPr="000F3A2D">
        <w:rPr>
          <w:color w:val="000000"/>
          <w:lang w:val="en-GB"/>
        </w:rPr>
        <w:t>doctoral</w:t>
      </w:r>
      <w:r w:rsidRPr="000F3A2D">
        <w:rPr>
          <w:color w:val="000000"/>
          <w:lang w:val="en-GB"/>
        </w:rPr>
        <w:t xml:space="preserve"> students admitted after this date.</w:t>
      </w:r>
    </w:p>
    <w:p w14:paraId="43A2D7DA" w14:textId="77777777" w:rsidR="00A209D5" w:rsidRPr="000F3A2D" w:rsidRDefault="00B60F97" w:rsidP="00381D12">
      <w:pPr>
        <w:rPr>
          <w:lang w:val="en-GB"/>
        </w:rPr>
      </w:pPr>
      <w:r w:rsidRPr="000F3A2D">
        <w:rPr>
          <w:color w:val="000000"/>
          <w:lang w:val="en-GB"/>
        </w:rPr>
        <w:t xml:space="preserve">Doctoral students who have been </w:t>
      </w:r>
      <w:r w:rsidR="0032298F" w:rsidRPr="000F3A2D">
        <w:rPr>
          <w:color w:val="000000"/>
          <w:lang w:val="en-GB"/>
        </w:rPr>
        <w:t>admitted to</w:t>
      </w:r>
      <w:r w:rsidRPr="000F3A2D">
        <w:rPr>
          <w:color w:val="000000"/>
          <w:lang w:val="en-GB"/>
        </w:rPr>
        <w:t xml:space="preserve"> third-cycle education under a previous general syllabus are entitled to complete their programme under that syllabus or to request to transfer to the new general syllabus.</w:t>
      </w:r>
      <w:r w:rsidR="00E974CB" w:rsidRPr="000F3A2D">
        <w:rPr>
          <w:lang w:val="en-GB"/>
        </w:rPr>
        <w:t xml:space="preserve"> </w:t>
      </w:r>
      <w:r w:rsidRPr="000F3A2D">
        <w:rPr>
          <w:color w:val="000000"/>
          <w:lang w:val="en-GB"/>
        </w:rPr>
        <w:t>The decision to transfer to a new syllabus is made by the steering committee for [</w:t>
      </w:r>
      <w:r w:rsidRPr="000F3A2D">
        <w:rPr>
          <w:color w:val="000000"/>
          <w:shd w:val="clear" w:color="auto" w:fill="FFF2CC" w:themeFill="accent4" w:themeFillTint="33"/>
          <w:lang w:val="en-GB"/>
        </w:rPr>
        <w:t>state research area for doctoral studies</w:t>
      </w:r>
      <w:r w:rsidRPr="000F3A2D">
        <w:rPr>
          <w:color w:val="000000"/>
          <w:lang w:val="en-GB"/>
        </w:rPr>
        <w:t>] after a collegial process within the third-cycle subject area, and in consultation with the doctoral student’s principal supervisor and the director of doctoral studies.</w:t>
      </w:r>
      <w:r w:rsidR="00212FB9" w:rsidRPr="000F3A2D">
        <w:rPr>
          <w:color w:val="000000"/>
          <w:lang w:val="en-GB"/>
        </w:rPr>
        <w:t xml:space="preserve"> The transfer must be noted in the individual study plan.</w:t>
      </w:r>
    </w:p>
    <w:sectPr w:rsidR="00A209D5" w:rsidRPr="000F3A2D" w:rsidSect="00287E50">
      <w:type w:val="continuous"/>
      <w:pgSz w:w="11906" w:h="16838" w:code="9"/>
      <w:pgMar w:top="1588" w:right="1531" w:bottom="1701" w:left="2166"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F73A" w14:textId="77777777" w:rsidR="00775504" w:rsidRDefault="00775504" w:rsidP="00D579C0">
      <w:pPr>
        <w:spacing w:after="0"/>
      </w:pPr>
      <w:r>
        <w:separator/>
      </w:r>
    </w:p>
  </w:endnote>
  <w:endnote w:type="continuationSeparator" w:id="0">
    <w:p w14:paraId="046B1092" w14:textId="77777777" w:rsidR="00775504" w:rsidRDefault="00775504" w:rsidP="00D579C0">
      <w:pPr>
        <w:spacing w:after="0"/>
      </w:pPr>
      <w:r>
        <w:continuationSeparator/>
      </w:r>
    </w:p>
  </w:endnote>
  <w:endnote w:type="continuationNotice" w:id="1">
    <w:p w14:paraId="0AA7B7B7" w14:textId="77777777" w:rsidR="00775504" w:rsidRDefault="007755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abon LT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DEAB" w14:textId="77777777" w:rsidR="00A103E8" w:rsidRDefault="00DB37AB" w:rsidP="00DB37AB">
    <w:pPr>
      <w:pStyle w:val="Sidfot"/>
      <w:jc w:val="right"/>
    </w:pPr>
    <w:r>
      <w:fldChar w:fldCharType="begin"/>
    </w:r>
    <w:r>
      <w:instrText xml:space="preserve"> PAGE   \* MERGEFORMAT </w:instrText>
    </w:r>
    <w:r>
      <w:fldChar w:fldCharType="separate"/>
    </w:r>
    <w:r>
      <w:t>1</w:t>
    </w:r>
    <w:r>
      <w:fldChar w:fldCharType="end"/>
    </w:r>
    <w:r>
      <w:t xml:space="preserve"> (</w:t>
    </w:r>
    <w:fldSimple w:instr="NUMPAGES   \* MERGEFORMAT">
      <w:r>
        <w:t>2</w:t>
      </w:r>
    </w:fldSimple>
    <w:r w:rsidR="005337B9">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A064" w14:textId="77777777" w:rsidR="00185CE9" w:rsidRDefault="00185CE9" w:rsidP="000D6EA6">
    <w:pPr>
      <w:pStyle w:val="Sidfot"/>
      <w:spacing w:after="20"/>
      <w:jc w:val="right"/>
    </w:pPr>
    <w:r>
      <w:fldChar w:fldCharType="begin"/>
    </w:r>
    <w:r>
      <w:instrText xml:space="preserve"> PAGE   \* MERGEFORMAT </w:instrText>
    </w:r>
    <w:r>
      <w:fldChar w:fldCharType="separate"/>
    </w:r>
    <w:r>
      <w:t>2</w:t>
    </w:r>
    <w:r>
      <w:fldChar w:fldCharType="end"/>
    </w:r>
    <w:r>
      <w:t xml:space="preserve"> (</w:t>
    </w:r>
    <w:fldSimple w:instr="NUMPAGES   \* MERGEFORMAT">
      <w:r>
        <w:t>2</w:t>
      </w:r>
    </w:fldSimple>
    <w:r>
      <w:rPr>
        <w:noProof/>
      </w:rPr>
      <w:t>)</w:t>
    </w:r>
  </w:p>
  <w:p w14:paraId="77E30C6B" w14:textId="77777777" w:rsidR="008417DF" w:rsidRPr="00185CE9" w:rsidRDefault="008417DF" w:rsidP="00185C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DD49" w14:textId="77777777" w:rsidR="00775504" w:rsidRDefault="00775504" w:rsidP="00D579C0">
      <w:pPr>
        <w:spacing w:after="0"/>
      </w:pPr>
      <w:r>
        <w:separator/>
      </w:r>
    </w:p>
  </w:footnote>
  <w:footnote w:type="continuationSeparator" w:id="0">
    <w:p w14:paraId="05604D38" w14:textId="77777777" w:rsidR="00775504" w:rsidRDefault="00775504" w:rsidP="00D579C0">
      <w:pPr>
        <w:spacing w:after="0"/>
      </w:pPr>
      <w:r>
        <w:continuationSeparator/>
      </w:r>
    </w:p>
  </w:footnote>
  <w:footnote w:type="continuationNotice" w:id="1">
    <w:p w14:paraId="59028AF5" w14:textId="77777777" w:rsidR="00775504" w:rsidRDefault="0077550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F9A2" w14:textId="77777777" w:rsidR="003F002F" w:rsidRDefault="003F002F" w:rsidP="00CB7638">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C350" w14:textId="77777777" w:rsidR="000974DC" w:rsidRDefault="000974DC">
    <w:pPr>
      <w:pStyle w:val="Sidhuvud"/>
    </w:pPr>
  </w:p>
  <w:p w14:paraId="231DAAAF" w14:textId="7F61A15C" w:rsidR="0026458D" w:rsidRDefault="00E622D6" w:rsidP="00EC6DEC">
    <w:pPr>
      <w:pStyle w:val="Sidhuvud"/>
      <w:ind w:left="0"/>
      <w:jc w:val="right"/>
    </w:pPr>
    <w:r>
      <w:t xml:space="preserve">Bilaga till Riktlinjer för allmän studieplan för utbildning på forskarnivå </w:t>
    </w:r>
    <w:r>
      <w:br/>
      <w:t>Mallversion fastställd av forsknings- och forskarutbildningsutskottet 2023-02-14</w:t>
    </w:r>
  </w:p>
  <w:p w14:paraId="4429AE27" w14:textId="77777777" w:rsidR="008B63BC" w:rsidRDefault="008B63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8F"/>
    <w:multiLevelType w:val="hybridMultilevel"/>
    <w:tmpl w:val="9C1C7BA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5716665"/>
    <w:multiLevelType w:val="hybridMultilevel"/>
    <w:tmpl w:val="13A60E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C36AF2"/>
    <w:multiLevelType w:val="hybridMultilevel"/>
    <w:tmpl w:val="2F2E49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86B0F7F"/>
    <w:multiLevelType w:val="hybridMultilevel"/>
    <w:tmpl w:val="4A80920C"/>
    <w:lvl w:ilvl="0" w:tplc="160C287A">
      <w:start w:val="1"/>
      <w:numFmt w:val="bullet"/>
      <w:lvlText w:val=""/>
      <w:lvlJc w:val="left"/>
      <w:pPr>
        <w:ind w:left="720" w:hanging="360"/>
      </w:pPr>
      <w:rPr>
        <w:rFonts w:ascii="Symbol" w:hAnsi="Symbol" w:hint="default"/>
        <w:b w:val="0"/>
        <w:i w:val="0"/>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E046E95"/>
    <w:multiLevelType w:val="hybridMultilevel"/>
    <w:tmpl w:val="2E72105E"/>
    <w:lvl w:ilvl="0" w:tplc="9D0088F4">
      <w:start w:val="7"/>
      <w:numFmt w:val="bullet"/>
      <w:lvlText w:val="-"/>
      <w:lvlJc w:val="left"/>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8168E9"/>
    <w:multiLevelType w:val="hybridMultilevel"/>
    <w:tmpl w:val="2082A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B0474D"/>
    <w:multiLevelType w:val="hybridMultilevel"/>
    <w:tmpl w:val="A39C3EBE"/>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6877EE"/>
    <w:multiLevelType w:val="hybridMultilevel"/>
    <w:tmpl w:val="7F2A0F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E200BE"/>
    <w:multiLevelType w:val="hybridMultilevel"/>
    <w:tmpl w:val="51940A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CE70E5"/>
    <w:multiLevelType w:val="hybridMultilevel"/>
    <w:tmpl w:val="82080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906A0B"/>
    <w:multiLevelType w:val="hybridMultilevel"/>
    <w:tmpl w:val="D3284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3C739A"/>
    <w:multiLevelType w:val="hybridMultilevel"/>
    <w:tmpl w:val="4858A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D85A7F"/>
    <w:multiLevelType w:val="hybridMultilevel"/>
    <w:tmpl w:val="0B92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470E29"/>
    <w:multiLevelType w:val="hybridMultilevel"/>
    <w:tmpl w:val="F1BEAB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0352F8C"/>
    <w:multiLevelType w:val="hybridMultilevel"/>
    <w:tmpl w:val="B2D627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373B22"/>
    <w:multiLevelType w:val="hybridMultilevel"/>
    <w:tmpl w:val="A4803C6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337B380D"/>
    <w:multiLevelType w:val="hybridMultilevel"/>
    <w:tmpl w:val="FD0203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E703B3"/>
    <w:multiLevelType w:val="multilevel"/>
    <w:tmpl w:val="D67E5436"/>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1" w:hanging="357"/>
      </w:pPr>
      <w:rPr>
        <w:rFonts w:hint="default"/>
      </w:rPr>
    </w:lvl>
    <w:lvl w:ilvl="3">
      <w:start w:val="1"/>
      <w:numFmt w:val="decimal"/>
      <w:pStyle w:val="Numreradlista4"/>
      <w:lvlText w:val="%4."/>
      <w:lvlJc w:val="left"/>
      <w:pPr>
        <w:ind w:left="1428" w:hanging="357"/>
      </w:pPr>
      <w:rPr>
        <w:rFonts w:hint="default"/>
      </w:rPr>
    </w:lvl>
    <w:lvl w:ilvl="4">
      <w:start w:val="1"/>
      <w:numFmt w:val="lowerLetter"/>
      <w:pStyle w:val="Numreradlista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9"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0" w15:restartNumberingAfterBreak="0">
    <w:nsid w:val="3F3F1E25"/>
    <w:multiLevelType w:val="hybridMultilevel"/>
    <w:tmpl w:val="6A8E2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7C5C2C"/>
    <w:multiLevelType w:val="hybridMultilevel"/>
    <w:tmpl w:val="7E3E8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3152D4B"/>
    <w:multiLevelType w:val="hybridMultilevel"/>
    <w:tmpl w:val="7F6CBA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5616BF3"/>
    <w:multiLevelType w:val="hybridMultilevel"/>
    <w:tmpl w:val="36943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625F8C"/>
    <w:multiLevelType w:val="hybridMultilevel"/>
    <w:tmpl w:val="7E0C2112"/>
    <w:lvl w:ilvl="0" w:tplc="9D0088F4">
      <w:start w:val="7"/>
      <w:numFmt w:val="bullet"/>
      <w:lvlText w:val="-"/>
      <w:lvlJc w:val="left"/>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427634"/>
    <w:multiLevelType w:val="hybridMultilevel"/>
    <w:tmpl w:val="53C2AB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64F5AA6"/>
    <w:multiLevelType w:val="hybridMultilevel"/>
    <w:tmpl w:val="C9A8A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9555E7"/>
    <w:multiLevelType w:val="hybridMultilevel"/>
    <w:tmpl w:val="7F24FB28"/>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575636ED"/>
    <w:multiLevelType w:val="multilevel"/>
    <w:tmpl w:val="8B107FA4"/>
    <w:lvl w:ilvl="0">
      <w:start w:val="1"/>
      <w:numFmt w:val="bullet"/>
      <w:pStyle w:val="Liststycke"/>
      <w:lvlText w:val="–"/>
      <w:lvlJc w:val="left"/>
      <w:pPr>
        <w:ind w:left="360" w:hanging="360"/>
      </w:pPr>
      <w:rPr>
        <w:rFonts w:ascii="Calibri" w:hAnsi="Calibri" w:hint="default"/>
        <w:color w:val="auto"/>
      </w:rPr>
    </w:lvl>
    <w:lvl w:ilvl="1">
      <w:start w:val="1"/>
      <w:numFmt w:val="bullet"/>
      <w:lvlText w:val="o"/>
      <w:lvlJc w:val="left"/>
      <w:pPr>
        <w:ind w:left="568" w:hanging="284"/>
      </w:pPr>
      <w:rPr>
        <w:rFonts w:ascii="Courier New" w:hAnsi="Courier New" w:hint="default"/>
      </w:rPr>
    </w:lvl>
    <w:lvl w:ilvl="2">
      <w:start w:val="1"/>
      <w:numFmt w:val="bullet"/>
      <w:lvlText w:val="–"/>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29" w15:restartNumberingAfterBreak="0">
    <w:nsid w:val="5A3E3362"/>
    <w:multiLevelType w:val="hybridMultilevel"/>
    <w:tmpl w:val="D4009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E677103"/>
    <w:multiLevelType w:val="hybridMultilevel"/>
    <w:tmpl w:val="A5A4066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5F6455E6"/>
    <w:multiLevelType w:val="hybridMultilevel"/>
    <w:tmpl w:val="3F6C6F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2A35488"/>
    <w:multiLevelType w:val="hybridMultilevel"/>
    <w:tmpl w:val="6B3435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8E73894"/>
    <w:multiLevelType w:val="hybridMultilevel"/>
    <w:tmpl w:val="67E63D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B1305A8"/>
    <w:multiLevelType w:val="hybridMultilevel"/>
    <w:tmpl w:val="587E6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00D7F3F"/>
    <w:multiLevelType w:val="hybridMultilevel"/>
    <w:tmpl w:val="E3B098B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19527B5"/>
    <w:multiLevelType w:val="hybridMultilevel"/>
    <w:tmpl w:val="32740BC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8" w15:restartNumberingAfterBreak="0">
    <w:nsid w:val="72A31D8B"/>
    <w:multiLevelType w:val="multilevel"/>
    <w:tmpl w:val="7FF6A130"/>
    <w:lvl w:ilvl="0">
      <w:start w:val="1"/>
      <w:numFmt w:val="bullet"/>
      <w:pStyle w:val="Punktlista"/>
      <w:lvlText w:val=""/>
      <w:lvlJc w:val="left"/>
      <w:pPr>
        <w:ind w:left="284" w:hanging="284"/>
      </w:pPr>
      <w:rPr>
        <w:rFonts w:ascii="Symbol" w:hAnsi="Symbol" w:cs="Arial"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Arial"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7717073"/>
    <w:multiLevelType w:val="hybridMultilevel"/>
    <w:tmpl w:val="6A269F0C"/>
    <w:lvl w:ilvl="0" w:tplc="9D0088F4">
      <w:start w:val="7"/>
      <w:numFmt w:val="bullet"/>
      <w:lvlText w:val="-"/>
      <w:lvlJc w:val="left"/>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A08696A"/>
    <w:multiLevelType w:val="hybridMultilevel"/>
    <w:tmpl w:val="A9406D5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1" w15:restartNumberingAfterBreak="0">
    <w:nsid w:val="7AE862DB"/>
    <w:multiLevelType w:val="hybridMultilevel"/>
    <w:tmpl w:val="0F102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C1746D0"/>
    <w:multiLevelType w:val="hybridMultilevel"/>
    <w:tmpl w:val="BE1013D8"/>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3"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178321">
    <w:abstractNumId w:val="28"/>
  </w:num>
  <w:num w:numId="2" w16cid:durableId="446001085">
    <w:abstractNumId w:val="18"/>
  </w:num>
  <w:num w:numId="3" w16cid:durableId="825392172">
    <w:abstractNumId w:val="38"/>
  </w:num>
  <w:num w:numId="4" w16cid:durableId="944731376">
    <w:abstractNumId w:val="7"/>
  </w:num>
  <w:num w:numId="5" w16cid:durableId="1472289714">
    <w:abstractNumId w:val="19"/>
  </w:num>
  <w:num w:numId="6" w16cid:durableId="549269394">
    <w:abstractNumId w:val="33"/>
  </w:num>
  <w:num w:numId="7" w16cid:durableId="786897159">
    <w:abstractNumId w:val="43"/>
  </w:num>
  <w:num w:numId="8" w16cid:durableId="150562202">
    <w:abstractNumId w:val="16"/>
  </w:num>
  <w:num w:numId="9" w16cid:durableId="1513840042">
    <w:abstractNumId w:val="29"/>
  </w:num>
  <w:num w:numId="10" w16cid:durableId="2108456844">
    <w:abstractNumId w:val="5"/>
  </w:num>
  <w:num w:numId="11" w16cid:durableId="2096396364">
    <w:abstractNumId w:val="37"/>
  </w:num>
  <w:num w:numId="12" w16cid:durableId="986593201">
    <w:abstractNumId w:val="13"/>
  </w:num>
  <w:num w:numId="13" w16cid:durableId="901450647">
    <w:abstractNumId w:val="0"/>
  </w:num>
  <w:num w:numId="14" w16cid:durableId="258955773">
    <w:abstractNumId w:val="41"/>
  </w:num>
  <w:num w:numId="15" w16cid:durableId="1958943612">
    <w:abstractNumId w:val="6"/>
  </w:num>
  <w:num w:numId="16" w16cid:durableId="1458600012">
    <w:abstractNumId w:val="27"/>
  </w:num>
  <w:num w:numId="17" w16cid:durableId="2023625667">
    <w:abstractNumId w:val="20"/>
  </w:num>
  <w:num w:numId="18" w16cid:durableId="1714884928">
    <w:abstractNumId w:val="32"/>
  </w:num>
  <w:num w:numId="19" w16cid:durableId="1604529945">
    <w:abstractNumId w:val="12"/>
  </w:num>
  <w:num w:numId="20" w16cid:durableId="1300762439">
    <w:abstractNumId w:val="39"/>
  </w:num>
  <w:num w:numId="21" w16cid:durableId="827870412">
    <w:abstractNumId w:val="24"/>
  </w:num>
  <w:num w:numId="22" w16cid:durableId="1195658029">
    <w:abstractNumId w:val="4"/>
  </w:num>
  <w:num w:numId="23" w16cid:durableId="311983618">
    <w:abstractNumId w:val="30"/>
  </w:num>
  <w:num w:numId="24" w16cid:durableId="1872913128">
    <w:abstractNumId w:val="1"/>
  </w:num>
  <w:num w:numId="25" w16cid:durableId="1842086898">
    <w:abstractNumId w:val="35"/>
  </w:num>
  <w:num w:numId="26" w16cid:durableId="1819347247">
    <w:abstractNumId w:val="31"/>
  </w:num>
  <w:num w:numId="27" w16cid:durableId="951739447">
    <w:abstractNumId w:val="36"/>
  </w:num>
  <w:num w:numId="28" w16cid:durableId="866872965">
    <w:abstractNumId w:val="42"/>
  </w:num>
  <w:num w:numId="29" w16cid:durableId="1781027287">
    <w:abstractNumId w:val="19"/>
  </w:num>
  <w:num w:numId="30" w16cid:durableId="319619941">
    <w:abstractNumId w:val="14"/>
  </w:num>
  <w:num w:numId="31" w16cid:durableId="1482698922">
    <w:abstractNumId w:val="28"/>
  </w:num>
  <w:num w:numId="32" w16cid:durableId="860127171">
    <w:abstractNumId w:val="22"/>
  </w:num>
  <w:num w:numId="33" w16cid:durableId="153229871">
    <w:abstractNumId w:val="21"/>
  </w:num>
  <w:num w:numId="34" w16cid:durableId="1409578471">
    <w:abstractNumId w:val="17"/>
  </w:num>
  <w:num w:numId="35" w16cid:durableId="1403789973">
    <w:abstractNumId w:val="34"/>
  </w:num>
  <w:num w:numId="36" w16cid:durableId="231502539">
    <w:abstractNumId w:val="2"/>
  </w:num>
  <w:num w:numId="37" w16cid:durableId="1918855922">
    <w:abstractNumId w:val="28"/>
  </w:num>
  <w:num w:numId="38" w16cid:durableId="1491097006">
    <w:abstractNumId w:val="9"/>
  </w:num>
  <w:num w:numId="39" w16cid:durableId="1493913935">
    <w:abstractNumId w:val="11"/>
  </w:num>
  <w:num w:numId="40" w16cid:durableId="722141484">
    <w:abstractNumId w:val="15"/>
  </w:num>
  <w:num w:numId="41" w16cid:durableId="249124302">
    <w:abstractNumId w:val="23"/>
  </w:num>
  <w:num w:numId="42" w16cid:durableId="1212616150">
    <w:abstractNumId w:val="25"/>
  </w:num>
  <w:num w:numId="43" w16cid:durableId="451822751">
    <w:abstractNumId w:val="40"/>
  </w:num>
  <w:num w:numId="44" w16cid:durableId="1192111654">
    <w:abstractNumId w:val="28"/>
  </w:num>
  <w:num w:numId="45" w16cid:durableId="816336241">
    <w:abstractNumId w:val="8"/>
  </w:num>
  <w:num w:numId="46" w16cid:durableId="1492597651">
    <w:abstractNumId w:val="3"/>
  </w:num>
  <w:num w:numId="47" w16cid:durableId="1841043989">
    <w:abstractNumId w:val="26"/>
  </w:num>
  <w:num w:numId="48" w16cid:durableId="1069964455">
    <w:abstractNumId w:val="28"/>
  </w:num>
  <w:num w:numId="49" w16cid:durableId="1440173930">
    <w:abstractNumId w:val="28"/>
  </w:num>
  <w:num w:numId="50" w16cid:durableId="135668950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2"/>
    <w:docVar w:name="WfColors" w:val="1"/>
    <w:docVar w:name="WfID" w:val="102F8CA2"/>
    <w:docVar w:name="WfLastSegment" w:val="228"/>
    <w:docVar w:name="WfProtection" w:val="1"/>
    <w:docVar w:name="WfSegPar" w:val="10000 -1 0 62 12 0 0 0"/>
    <w:docVar w:name="WfSetup" w:val="C:\users\shcebs10\appdata\roaming\microsoft\word\startup\wordfast.ini"/>
    <w:docVar w:name="WfStyles" w:val="411 WfIntNo docCells=0A ,https://sunioffice-my.sharepoint.com/personal/shcebs10_suni_se/Documents/Translation in progress/Forsnking Styrdok/Mall för allmän studieplan för utbildning på forskarnivå_ENG.doc, | ,,Adress,Balloon Text,Beslutat av,Bild,Body Text,Caption,Comment Reference,Comment Subject,Comment Text,Default,Default Paragraph Font,Diarienummer,Disclaimer,Dokumenttyp,doldtext,Faktarubrik A,Faktarubrik B,Faktatext A,Faktatext B,FollowedHyperlink,Footer,Footnote Reference,Footnote Text,Header,Heading 1,Heading 2,Heading 3,Heading 4,Heading 5,Heading 6,Heading 7,Heading 8,Heading 9,Hyperlink,Index 3,Ingress,List Bullet,List Bullet 2,List Bullet 3,List Bullet 4,List Bullet 5,List Number,List Number 2,List Number 3,List Number 4,List Number 5,List Paragraph,List Table 1 Light - Accent 2,Markering – Fet,Markering – Fet + färg,Markering – Färg,Markering – Kursiv,No List,No Spacing,Normal,Normal (Web),Placeholder Text,Rubrik 1 #,Rubrik 1 Nr,Rubrik 2 #,Rubrik 2 Nr,Rubrik 3 #,Rubrik 3 Nr,Rubrik 4 #,Rubrik 4 Nr,Rubrik 5 #,SH_Tabell,Sidhuvud EFTER,Subtitle,Tabell_01,Tabellplacering,Tabellrubrik,Tabelltext,Table Grid,Table Grid Light,Table Normal,Title,TOC 1,TOC 2,TOC 3,TOC 4,TOC 5,TOC 6,TOC 7,TOC 8,TOC 9,TOC Heading,tw4winMark,Underrubrik 2,Underskrift,Unresolved Mention,Ärende 1,Ärende 2,Ärendetext,"/>
  </w:docVars>
  <w:rsids>
    <w:rsidRoot w:val="000369B8"/>
    <w:rsid w:val="000012B0"/>
    <w:rsid w:val="00001F01"/>
    <w:rsid w:val="000029B3"/>
    <w:rsid w:val="00002D9D"/>
    <w:rsid w:val="0000373E"/>
    <w:rsid w:val="000048DE"/>
    <w:rsid w:val="00005252"/>
    <w:rsid w:val="0000601F"/>
    <w:rsid w:val="00006059"/>
    <w:rsid w:val="00006192"/>
    <w:rsid w:val="00006F1B"/>
    <w:rsid w:val="00007BBB"/>
    <w:rsid w:val="00007DA0"/>
    <w:rsid w:val="0001004B"/>
    <w:rsid w:val="00010325"/>
    <w:rsid w:val="000114E8"/>
    <w:rsid w:val="00011535"/>
    <w:rsid w:val="0001208B"/>
    <w:rsid w:val="000121C3"/>
    <w:rsid w:val="0001286F"/>
    <w:rsid w:val="000129DF"/>
    <w:rsid w:val="00012D8E"/>
    <w:rsid w:val="00012D9A"/>
    <w:rsid w:val="00013BD1"/>
    <w:rsid w:val="000143BB"/>
    <w:rsid w:val="00014CF3"/>
    <w:rsid w:val="000154EF"/>
    <w:rsid w:val="00015D3B"/>
    <w:rsid w:val="0001770D"/>
    <w:rsid w:val="0002145E"/>
    <w:rsid w:val="000219BD"/>
    <w:rsid w:val="0002201A"/>
    <w:rsid w:val="00022305"/>
    <w:rsid w:val="00023243"/>
    <w:rsid w:val="000237EF"/>
    <w:rsid w:val="00023888"/>
    <w:rsid w:val="00023D28"/>
    <w:rsid w:val="00023E4A"/>
    <w:rsid w:val="00024198"/>
    <w:rsid w:val="000243E2"/>
    <w:rsid w:val="00025EFE"/>
    <w:rsid w:val="000260D2"/>
    <w:rsid w:val="00026B15"/>
    <w:rsid w:val="00026B45"/>
    <w:rsid w:val="00027366"/>
    <w:rsid w:val="00027B0A"/>
    <w:rsid w:val="000309FC"/>
    <w:rsid w:val="00031788"/>
    <w:rsid w:val="00031F8F"/>
    <w:rsid w:val="000324B2"/>
    <w:rsid w:val="00032E6A"/>
    <w:rsid w:val="000335F3"/>
    <w:rsid w:val="00034100"/>
    <w:rsid w:val="000343B3"/>
    <w:rsid w:val="0003519F"/>
    <w:rsid w:val="0003562F"/>
    <w:rsid w:val="0003586B"/>
    <w:rsid w:val="00035DD3"/>
    <w:rsid w:val="00035EF8"/>
    <w:rsid w:val="0003677B"/>
    <w:rsid w:val="000368BA"/>
    <w:rsid w:val="00036970"/>
    <w:rsid w:val="000369B8"/>
    <w:rsid w:val="00036D28"/>
    <w:rsid w:val="0003793C"/>
    <w:rsid w:val="00037AAD"/>
    <w:rsid w:val="00037BD6"/>
    <w:rsid w:val="00040523"/>
    <w:rsid w:val="0004459A"/>
    <w:rsid w:val="00044D24"/>
    <w:rsid w:val="000454C4"/>
    <w:rsid w:val="00045B87"/>
    <w:rsid w:val="00045E35"/>
    <w:rsid w:val="000470D5"/>
    <w:rsid w:val="000471E8"/>
    <w:rsid w:val="00050D0E"/>
    <w:rsid w:val="00051688"/>
    <w:rsid w:val="00052101"/>
    <w:rsid w:val="00052203"/>
    <w:rsid w:val="00052842"/>
    <w:rsid w:val="00052E32"/>
    <w:rsid w:val="00053907"/>
    <w:rsid w:val="00053D4B"/>
    <w:rsid w:val="00053FDE"/>
    <w:rsid w:val="0005479E"/>
    <w:rsid w:val="00055C01"/>
    <w:rsid w:val="00057B8F"/>
    <w:rsid w:val="00057DF5"/>
    <w:rsid w:val="00060021"/>
    <w:rsid w:val="000614ED"/>
    <w:rsid w:val="00061609"/>
    <w:rsid w:val="0006186B"/>
    <w:rsid w:val="0006265D"/>
    <w:rsid w:val="000629B5"/>
    <w:rsid w:val="00063289"/>
    <w:rsid w:val="000634FF"/>
    <w:rsid w:val="00063FD4"/>
    <w:rsid w:val="0006496B"/>
    <w:rsid w:val="000657E3"/>
    <w:rsid w:val="0006586C"/>
    <w:rsid w:val="00066061"/>
    <w:rsid w:val="0006687F"/>
    <w:rsid w:val="000674B9"/>
    <w:rsid w:val="0006754B"/>
    <w:rsid w:val="000676A5"/>
    <w:rsid w:val="00067C21"/>
    <w:rsid w:val="00070859"/>
    <w:rsid w:val="000710C5"/>
    <w:rsid w:val="0007176B"/>
    <w:rsid w:val="00071E80"/>
    <w:rsid w:val="00072095"/>
    <w:rsid w:val="00072224"/>
    <w:rsid w:val="0007226E"/>
    <w:rsid w:val="00072510"/>
    <w:rsid w:val="000727C8"/>
    <w:rsid w:val="000736E2"/>
    <w:rsid w:val="00074D9A"/>
    <w:rsid w:val="000766DF"/>
    <w:rsid w:val="00076B90"/>
    <w:rsid w:val="0007707D"/>
    <w:rsid w:val="000777BA"/>
    <w:rsid w:val="00077A13"/>
    <w:rsid w:val="00077B4A"/>
    <w:rsid w:val="000802A1"/>
    <w:rsid w:val="000805B9"/>
    <w:rsid w:val="000810ED"/>
    <w:rsid w:val="00081161"/>
    <w:rsid w:val="00081471"/>
    <w:rsid w:val="000817BE"/>
    <w:rsid w:val="000820F4"/>
    <w:rsid w:val="000821FD"/>
    <w:rsid w:val="00082F1E"/>
    <w:rsid w:val="00083B7D"/>
    <w:rsid w:val="00083F53"/>
    <w:rsid w:val="00084D95"/>
    <w:rsid w:val="0008505F"/>
    <w:rsid w:val="00085445"/>
    <w:rsid w:val="000854AF"/>
    <w:rsid w:val="00085652"/>
    <w:rsid w:val="000867FF"/>
    <w:rsid w:val="00086DE5"/>
    <w:rsid w:val="000873F9"/>
    <w:rsid w:val="00087A54"/>
    <w:rsid w:val="00087D56"/>
    <w:rsid w:val="00087F4C"/>
    <w:rsid w:val="00090633"/>
    <w:rsid w:val="000917CB"/>
    <w:rsid w:val="0009184E"/>
    <w:rsid w:val="00092B59"/>
    <w:rsid w:val="000933B7"/>
    <w:rsid w:val="00093447"/>
    <w:rsid w:val="00093C7F"/>
    <w:rsid w:val="00093DE1"/>
    <w:rsid w:val="00094877"/>
    <w:rsid w:val="0009507F"/>
    <w:rsid w:val="00096B36"/>
    <w:rsid w:val="00096DDB"/>
    <w:rsid w:val="000974DC"/>
    <w:rsid w:val="00097A6A"/>
    <w:rsid w:val="00097E91"/>
    <w:rsid w:val="000A000A"/>
    <w:rsid w:val="000A0292"/>
    <w:rsid w:val="000A02DE"/>
    <w:rsid w:val="000A0636"/>
    <w:rsid w:val="000A1226"/>
    <w:rsid w:val="000A1525"/>
    <w:rsid w:val="000A17CB"/>
    <w:rsid w:val="000A1A7F"/>
    <w:rsid w:val="000A234A"/>
    <w:rsid w:val="000A2465"/>
    <w:rsid w:val="000A2E93"/>
    <w:rsid w:val="000A3089"/>
    <w:rsid w:val="000A36D4"/>
    <w:rsid w:val="000A3B83"/>
    <w:rsid w:val="000A3C34"/>
    <w:rsid w:val="000A3CE5"/>
    <w:rsid w:val="000A6EFA"/>
    <w:rsid w:val="000A7090"/>
    <w:rsid w:val="000A7FD5"/>
    <w:rsid w:val="000B069A"/>
    <w:rsid w:val="000B09E9"/>
    <w:rsid w:val="000B0A60"/>
    <w:rsid w:val="000B1E25"/>
    <w:rsid w:val="000B1FCE"/>
    <w:rsid w:val="000B2C60"/>
    <w:rsid w:val="000B340F"/>
    <w:rsid w:val="000B3C49"/>
    <w:rsid w:val="000B44BB"/>
    <w:rsid w:val="000B49C4"/>
    <w:rsid w:val="000B63E2"/>
    <w:rsid w:val="000B70C8"/>
    <w:rsid w:val="000B73FF"/>
    <w:rsid w:val="000B780E"/>
    <w:rsid w:val="000B7AE3"/>
    <w:rsid w:val="000C0154"/>
    <w:rsid w:val="000C1B94"/>
    <w:rsid w:val="000C2A11"/>
    <w:rsid w:val="000C3680"/>
    <w:rsid w:val="000C3C33"/>
    <w:rsid w:val="000C49F3"/>
    <w:rsid w:val="000C523E"/>
    <w:rsid w:val="000C5AF8"/>
    <w:rsid w:val="000C5FDA"/>
    <w:rsid w:val="000C60AD"/>
    <w:rsid w:val="000C6174"/>
    <w:rsid w:val="000C7F8E"/>
    <w:rsid w:val="000D0791"/>
    <w:rsid w:val="000D22D5"/>
    <w:rsid w:val="000D30C4"/>
    <w:rsid w:val="000D39FC"/>
    <w:rsid w:val="000D3D06"/>
    <w:rsid w:val="000D46EF"/>
    <w:rsid w:val="000D56B3"/>
    <w:rsid w:val="000D60A5"/>
    <w:rsid w:val="000D6482"/>
    <w:rsid w:val="000D6EA6"/>
    <w:rsid w:val="000D727F"/>
    <w:rsid w:val="000D7753"/>
    <w:rsid w:val="000D7F4F"/>
    <w:rsid w:val="000E0742"/>
    <w:rsid w:val="000E1119"/>
    <w:rsid w:val="000E195A"/>
    <w:rsid w:val="000E2F85"/>
    <w:rsid w:val="000E3294"/>
    <w:rsid w:val="000E5F1A"/>
    <w:rsid w:val="000F0895"/>
    <w:rsid w:val="000F09F3"/>
    <w:rsid w:val="000F125D"/>
    <w:rsid w:val="000F18D3"/>
    <w:rsid w:val="000F1A10"/>
    <w:rsid w:val="000F3895"/>
    <w:rsid w:val="000F3A2D"/>
    <w:rsid w:val="000F3D09"/>
    <w:rsid w:val="000F508F"/>
    <w:rsid w:val="000F5876"/>
    <w:rsid w:val="000F67FA"/>
    <w:rsid w:val="000F682F"/>
    <w:rsid w:val="000F6FC3"/>
    <w:rsid w:val="000F7294"/>
    <w:rsid w:val="000F7538"/>
    <w:rsid w:val="00101796"/>
    <w:rsid w:val="00102C9A"/>
    <w:rsid w:val="00102D30"/>
    <w:rsid w:val="001037CE"/>
    <w:rsid w:val="001038EB"/>
    <w:rsid w:val="001049DD"/>
    <w:rsid w:val="00104F7E"/>
    <w:rsid w:val="00105DDC"/>
    <w:rsid w:val="00106042"/>
    <w:rsid w:val="00106524"/>
    <w:rsid w:val="00106D11"/>
    <w:rsid w:val="00106F1D"/>
    <w:rsid w:val="00107501"/>
    <w:rsid w:val="001079E9"/>
    <w:rsid w:val="00107C50"/>
    <w:rsid w:val="00107C77"/>
    <w:rsid w:val="00107D4D"/>
    <w:rsid w:val="0011022F"/>
    <w:rsid w:val="0011064C"/>
    <w:rsid w:val="001106D7"/>
    <w:rsid w:val="00110C81"/>
    <w:rsid w:val="00110DCB"/>
    <w:rsid w:val="00111740"/>
    <w:rsid w:val="0011314F"/>
    <w:rsid w:val="001131B6"/>
    <w:rsid w:val="001139D7"/>
    <w:rsid w:val="00113FE2"/>
    <w:rsid w:val="00114259"/>
    <w:rsid w:val="00114D70"/>
    <w:rsid w:val="0011511F"/>
    <w:rsid w:val="00115629"/>
    <w:rsid w:val="00115FE9"/>
    <w:rsid w:val="00116244"/>
    <w:rsid w:val="0011640E"/>
    <w:rsid w:val="00116530"/>
    <w:rsid w:val="00116778"/>
    <w:rsid w:val="001175F8"/>
    <w:rsid w:val="00117A14"/>
    <w:rsid w:val="00117D1F"/>
    <w:rsid w:val="00117DC6"/>
    <w:rsid w:val="00120397"/>
    <w:rsid w:val="00120BA7"/>
    <w:rsid w:val="00121944"/>
    <w:rsid w:val="00121EE2"/>
    <w:rsid w:val="0012258F"/>
    <w:rsid w:val="0012288F"/>
    <w:rsid w:val="001228D2"/>
    <w:rsid w:val="00123BB9"/>
    <w:rsid w:val="00124F18"/>
    <w:rsid w:val="00125A15"/>
    <w:rsid w:val="00125ACC"/>
    <w:rsid w:val="00126E85"/>
    <w:rsid w:val="00127631"/>
    <w:rsid w:val="00127F82"/>
    <w:rsid w:val="0013185B"/>
    <w:rsid w:val="00131DBF"/>
    <w:rsid w:val="00132112"/>
    <w:rsid w:val="001338DA"/>
    <w:rsid w:val="00134001"/>
    <w:rsid w:val="0013537C"/>
    <w:rsid w:val="001354BB"/>
    <w:rsid w:val="0013595D"/>
    <w:rsid w:val="00135BCA"/>
    <w:rsid w:val="001365D8"/>
    <w:rsid w:val="0014012E"/>
    <w:rsid w:val="001401AC"/>
    <w:rsid w:val="00141038"/>
    <w:rsid w:val="0014306C"/>
    <w:rsid w:val="00143357"/>
    <w:rsid w:val="001438D8"/>
    <w:rsid w:val="001438FE"/>
    <w:rsid w:val="001443D9"/>
    <w:rsid w:val="0014464D"/>
    <w:rsid w:val="00144669"/>
    <w:rsid w:val="001458C1"/>
    <w:rsid w:val="0014627A"/>
    <w:rsid w:val="00150EB2"/>
    <w:rsid w:val="0015160B"/>
    <w:rsid w:val="00151A1F"/>
    <w:rsid w:val="001521D6"/>
    <w:rsid w:val="00153634"/>
    <w:rsid w:val="00153CD3"/>
    <w:rsid w:val="00154AF4"/>
    <w:rsid w:val="00154B36"/>
    <w:rsid w:val="00154E25"/>
    <w:rsid w:val="0015504F"/>
    <w:rsid w:val="001552C0"/>
    <w:rsid w:val="00155658"/>
    <w:rsid w:val="00156C93"/>
    <w:rsid w:val="00156FC3"/>
    <w:rsid w:val="00157BF6"/>
    <w:rsid w:val="001602F3"/>
    <w:rsid w:val="001607C0"/>
    <w:rsid w:val="00160AD7"/>
    <w:rsid w:val="00160E52"/>
    <w:rsid w:val="00160E8A"/>
    <w:rsid w:val="00161981"/>
    <w:rsid w:val="00161ED3"/>
    <w:rsid w:val="00162AC5"/>
    <w:rsid w:val="00163062"/>
    <w:rsid w:val="001644FD"/>
    <w:rsid w:val="0016463F"/>
    <w:rsid w:val="001649D7"/>
    <w:rsid w:val="00165518"/>
    <w:rsid w:val="0016587A"/>
    <w:rsid w:val="00166578"/>
    <w:rsid w:val="001668C5"/>
    <w:rsid w:val="0016729F"/>
    <w:rsid w:val="001676EF"/>
    <w:rsid w:val="00167B27"/>
    <w:rsid w:val="00167D7F"/>
    <w:rsid w:val="00170317"/>
    <w:rsid w:val="00170D75"/>
    <w:rsid w:val="00170E2D"/>
    <w:rsid w:val="00170F31"/>
    <w:rsid w:val="00171707"/>
    <w:rsid w:val="00171DFA"/>
    <w:rsid w:val="00174714"/>
    <w:rsid w:val="00174EDC"/>
    <w:rsid w:val="00177F60"/>
    <w:rsid w:val="00177FEC"/>
    <w:rsid w:val="00180287"/>
    <w:rsid w:val="00180577"/>
    <w:rsid w:val="0018136D"/>
    <w:rsid w:val="00181482"/>
    <w:rsid w:val="001820E7"/>
    <w:rsid w:val="00182722"/>
    <w:rsid w:val="00182D8F"/>
    <w:rsid w:val="00182D99"/>
    <w:rsid w:val="00182FAB"/>
    <w:rsid w:val="00183CAC"/>
    <w:rsid w:val="00184263"/>
    <w:rsid w:val="001846BE"/>
    <w:rsid w:val="00184ADC"/>
    <w:rsid w:val="00184E67"/>
    <w:rsid w:val="001856DD"/>
    <w:rsid w:val="00185CE9"/>
    <w:rsid w:val="001868DA"/>
    <w:rsid w:val="00186DAF"/>
    <w:rsid w:val="00186F7C"/>
    <w:rsid w:val="00187C4E"/>
    <w:rsid w:val="00190635"/>
    <w:rsid w:val="0019098C"/>
    <w:rsid w:val="00190DB2"/>
    <w:rsid w:val="00190E90"/>
    <w:rsid w:val="0019154E"/>
    <w:rsid w:val="001928E6"/>
    <w:rsid w:val="0019342E"/>
    <w:rsid w:val="00194209"/>
    <w:rsid w:val="001944EE"/>
    <w:rsid w:val="00194EB0"/>
    <w:rsid w:val="001963DC"/>
    <w:rsid w:val="0019658B"/>
    <w:rsid w:val="00196BE5"/>
    <w:rsid w:val="00197A94"/>
    <w:rsid w:val="001A0495"/>
    <w:rsid w:val="001A05DB"/>
    <w:rsid w:val="001A1013"/>
    <w:rsid w:val="001A12E7"/>
    <w:rsid w:val="001A19C5"/>
    <w:rsid w:val="001A1BAB"/>
    <w:rsid w:val="001A2056"/>
    <w:rsid w:val="001A2AE3"/>
    <w:rsid w:val="001A5862"/>
    <w:rsid w:val="001A6D27"/>
    <w:rsid w:val="001A7D7C"/>
    <w:rsid w:val="001B03CD"/>
    <w:rsid w:val="001B1225"/>
    <w:rsid w:val="001B1A8A"/>
    <w:rsid w:val="001B2041"/>
    <w:rsid w:val="001B2D8F"/>
    <w:rsid w:val="001B34A6"/>
    <w:rsid w:val="001B5FAF"/>
    <w:rsid w:val="001B6B0A"/>
    <w:rsid w:val="001B7446"/>
    <w:rsid w:val="001B74CA"/>
    <w:rsid w:val="001B767C"/>
    <w:rsid w:val="001C0777"/>
    <w:rsid w:val="001C1B3B"/>
    <w:rsid w:val="001C3699"/>
    <w:rsid w:val="001C3BF1"/>
    <w:rsid w:val="001C3EB2"/>
    <w:rsid w:val="001C471E"/>
    <w:rsid w:val="001C4958"/>
    <w:rsid w:val="001C4BF0"/>
    <w:rsid w:val="001C4C38"/>
    <w:rsid w:val="001C4DE8"/>
    <w:rsid w:val="001C553E"/>
    <w:rsid w:val="001C5A57"/>
    <w:rsid w:val="001C5DE8"/>
    <w:rsid w:val="001C5F57"/>
    <w:rsid w:val="001C62C0"/>
    <w:rsid w:val="001C686E"/>
    <w:rsid w:val="001C68BA"/>
    <w:rsid w:val="001C6E7B"/>
    <w:rsid w:val="001C768E"/>
    <w:rsid w:val="001C77BF"/>
    <w:rsid w:val="001D05E9"/>
    <w:rsid w:val="001D110C"/>
    <w:rsid w:val="001D3D33"/>
    <w:rsid w:val="001D3FF6"/>
    <w:rsid w:val="001D416E"/>
    <w:rsid w:val="001D4201"/>
    <w:rsid w:val="001D43CB"/>
    <w:rsid w:val="001D6789"/>
    <w:rsid w:val="001D6CFF"/>
    <w:rsid w:val="001D7381"/>
    <w:rsid w:val="001D75E6"/>
    <w:rsid w:val="001D7A37"/>
    <w:rsid w:val="001D7C27"/>
    <w:rsid w:val="001E1E5B"/>
    <w:rsid w:val="001E552A"/>
    <w:rsid w:val="001E7688"/>
    <w:rsid w:val="001E7B67"/>
    <w:rsid w:val="001F026D"/>
    <w:rsid w:val="001F1398"/>
    <w:rsid w:val="001F1953"/>
    <w:rsid w:val="001F21D4"/>
    <w:rsid w:val="001F2831"/>
    <w:rsid w:val="001F2DB3"/>
    <w:rsid w:val="001F34A3"/>
    <w:rsid w:val="001F3EC4"/>
    <w:rsid w:val="001F4F8E"/>
    <w:rsid w:val="001F510F"/>
    <w:rsid w:val="001F51BD"/>
    <w:rsid w:val="001F533F"/>
    <w:rsid w:val="001F5D98"/>
    <w:rsid w:val="001F5FF0"/>
    <w:rsid w:val="001F6139"/>
    <w:rsid w:val="001F6266"/>
    <w:rsid w:val="001F6575"/>
    <w:rsid w:val="001F6C8D"/>
    <w:rsid w:val="001F74EB"/>
    <w:rsid w:val="001F76C3"/>
    <w:rsid w:val="0020009D"/>
    <w:rsid w:val="00200CFE"/>
    <w:rsid w:val="00201897"/>
    <w:rsid w:val="00201D09"/>
    <w:rsid w:val="00202073"/>
    <w:rsid w:val="0020230D"/>
    <w:rsid w:val="00202942"/>
    <w:rsid w:val="0020346C"/>
    <w:rsid w:val="002043EC"/>
    <w:rsid w:val="0020441E"/>
    <w:rsid w:val="0020496B"/>
    <w:rsid w:val="00204DB9"/>
    <w:rsid w:val="002050BB"/>
    <w:rsid w:val="00205933"/>
    <w:rsid w:val="00205B87"/>
    <w:rsid w:val="00206E95"/>
    <w:rsid w:val="00211798"/>
    <w:rsid w:val="00211D43"/>
    <w:rsid w:val="002128A0"/>
    <w:rsid w:val="00212C5F"/>
    <w:rsid w:val="00212FB9"/>
    <w:rsid w:val="00213E46"/>
    <w:rsid w:val="00214908"/>
    <w:rsid w:val="002149C9"/>
    <w:rsid w:val="00214A18"/>
    <w:rsid w:val="002168B6"/>
    <w:rsid w:val="002169F2"/>
    <w:rsid w:val="00217311"/>
    <w:rsid w:val="00220425"/>
    <w:rsid w:val="00220BFD"/>
    <w:rsid w:val="00220C54"/>
    <w:rsid w:val="00220DA2"/>
    <w:rsid w:val="002210B3"/>
    <w:rsid w:val="002218EB"/>
    <w:rsid w:val="00222070"/>
    <w:rsid w:val="002224F5"/>
    <w:rsid w:val="00222C3E"/>
    <w:rsid w:val="00223602"/>
    <w:rsid w:val="002246FB"/>
    <w:rsid w:val="0022563D"/>
    <w:rsid w:val="00225921"/>
    <w:rsid w:val="0022799E"/>
    <w:rsid w:val="0023028B"/>
    <w:rsid w:val="00230796"/>
    <w:rsid w:val="002309B8"/>
    <w:rsid w:val="00230AAA"/>
    <w:rsid w:val="00230DBD"/>
    <w:rsid w:val="00231325"/>
    <w:rsid w:val="00231A14"/>
    <w:rsid w:val="002324A2"/>
    <w:rsid w:val="00233C66"/>
    <w:rsid w:val="00233FB5"/>
    <w:rsid w:val="00235231"/>
    <w:rsid w:val="00235A7F"/>
    <w:rsid w:val="002369BE"/>
    <w:rsid w:val="00236A7F"/>
    <w:rsid w:val="00236E56"/>
    <w:rsid w:val="00237937"/>
    <w:rsid w:val="00240549"/>
    <w:rsid w:val="002406C4"/>
    <w:rsid w:val="00240740"/>
    <w:rsid w:val="002419B0"/>
    <w:rsid w:val="0024231A"/>
    <w:rsid w:val="002425BC"/>
    <w:rsid w:val="00244035"/>
    <w:rsid w:val="002440E9"/>
    <w:rsid w:val="00244907"/>
    <w:rsid w:val="00244EC2"/>
    <w:rsid w:val="00245BF9"/>
    <w:rsid w:val="00251732"/>
    <w:rsid w:val="00251AF9"/>
    <w:rsid w:val="00251C6A"/>
    <w:rsid w:val="00253169"/>
    <w:rsid w:val="00253727"/>
    <w:rsid w:val="002543B5"/>
    <w:rsid w:val="00254FE6"/>
    <w:rsid w:val="00255CB9"/>
    <w:rsid w:val="002567A2"/>
    <w:rsid w:val="00256C13"/>
    <w:rsid w:val="00257D48"/>
    <w:rsid w:val="00260449"/>
    <w:rsid w:val="00260DD5"/>
    <w:rsid w:val="002611FA"/>
    <w:rsid w:val="00261D0C"/>
    <w:rsid w:val="00263986"/>
    <w:rsid w:val="0026458D"/>
    <w:rsid w:val="00264F90"/>
    <w:rsid w:val="00265BD9"/>
    <w:rsid w:val="002661EA"/>
    <w:rsid w:val="00266774"/>
    <w:rsid w:val="00266909"/>
    <w:rsid w:val="00266D7E"/>
    <w:rsid w:val="00266ED6"/>
    <w:rsid w:val="00267818"/>
    <w:rsid w:val="00267A98"/>
    <w:rsid w:val="00270785"/>
    <w:rsid w:val="00270E62"/>
    <w:rsid w:val="0027204F"/>
    <w:rsid w:val="00272A4C"/>
    <w:rsid w:val="00273EE5"/>
    <w:rsid w:val="00274486"/>
    <w:rsid w:val="00274B19"/>
    <w:rsid w:val="00274C43"/>
    <w:rsid w:val="00275148"/>
    <w:rsid w:val="002754F1"/>
    <w:rsid w:val="00276928"/>
    <w:rsid w:val="0027699C"/>
    <w:rsid w:val="00276EB3"/>
    <w:rsid w:val="0027730F"/>
    <w:rsid w:val="002776F9"/>
    <w:rsid w:val="00280E78"/>
    <w:rsid w:val="00281322"/>
    <w:rsid w:val="00281F42"/>
    <w:rsid w:val="00281F75"/>
    <w:rsid w:val="00282796"/>
    <w:rsid w:val="00282880"/>
    <w:rsid w:val="00282AA9"/>
    <w:rsid w:val="00283F8B"/>
    <w:rsid w:val="00284C24"/>
    <w:rsid w:val="0028511D"/>
    <w:rsid w:val="002857CC"/>
    <w:rsid w:val="00286B77"/>
    <w:rsid w:val="00287E50"/>
    <w:rsid w:val="002912C2"/>
    <w:rsid w:val="002912E2"/>
    <w:rsid w:val="00291BB6"/>
    <w:rsid w:val="00291CE5"/>
    <w:rsid w:val="00291F6D"/>
    <w:rsid w:val="00292015"/>
    <w:rsid w:val="0029258B"/>
    <w:rsid w:val="00292C0E"/>
    <w:rsid w:val="00294A2B"/>
    <w:rsid w:val="0029536C"/>
    <w:rsid w:val="00295434"/>
    <w:rsid w:val="00295700"/>
    <w:rsid w:val="0029655B"/>
    <w:rsid w:val="0029668B"/>
    <w:rsid w:val="00296DA3"/>
    <w:rsid w:val="00297D49"/>
    <w:rsid w:val="00297D95"/>
    <w:rsid w:val="002A055F"/>
    <w:rsid w:val="002A1312"/>
    <w:rsid w:val="002A1ACB"/>
    <w:rsid w:val="002A23AE"/>
    <w:rsid w:val="002A2BC2"/>
    <w:rsid w:val="002A3749"/>
    <w:rsid w:val="002A3E32"/>
    <w:rsid w:val="002A484F"/>
    <w:rsid w:val="002A59F6"/>
    <w:rsid w:val="002A5C75"/>
    <w:rsid w:val="002A5CA9"/>
    <w:rsid w:val="002A5FB7"/>
    <w:rsid w:val="002A69D6"/>
    <w:rsid w:val="002A6CE7"/>
    <w:rsid w:val="002A7306"/>
    <w:rsid w:val="002B017A"/>
    <w:rsid w:val="002B0C75"/>
    <w:rsid w:val="002B1A65"/>
    <w:rsid w:val="002B206E"/>
    <w:rsid w:val="002B38CD"/>
    <w:rsid w:val="002B3A5A"/>
    <w:rsid w:val="002B4A9B"/>
    <w:rsid w:val="002B5053"/>
    <w:rsid w:val="002B50CF"/>
    <w:rsid w:val="002B52C4"/>
    <w:rsid w:val="002B5647"/>
    <w:rsid w:val="002B65D8"/>
    <w:rsid w:val="002B66AC"/>
    <w:rsid w:val="002B676E"/>
    <w:rsid w:val="002B6A46"/>
    <w:rsid w:val="002C00F3"/>
    <w:rsid w:val="002C01CE"/>
    <w:rsid w:val="002C05DF"/>
    <w:rsid w:val="002C2329"/>
    <w:rsid w:val="002C2A82"/>
    <w:rsid w:val="002C343F"/>
    <w:rsid w:val="002C36BB"/>
    <w:rsid w:val="002C3958"/>
    <w:rsid w:val="002C3DB0"/>
    <w:rsid w:val="002C3EE3"/>
    <w:rsid w:val="002C654B"/>
    <w:rsid w:val="002C6643"/>
    <w:rsid w:val="002C69B6"/>
    <w:rsid w:val="002C6E32"/>
    <w:rsid w:val="002C6FC5"/>
    <w:rsid w:val="002C77A5"/>
    <w:rsid w:val="002D019B"/>
    <w:rsid w:val="002D04BF"/>
    <w:rsid w:val="002D0543"/>
    <w:rsid w:val="002D13F1"/>
    <w:rsid w:val="002D1A98"/>
    <w:rsid w:val="002D24F6"/>
    <w:rsid w:val="002D2E37"/>
    <w:rsid w:val="002D47CF"/>
    <w:rsid w:val="002D54A1"/>
    <w:rsid w:val="002D54BB"/>
    <w:rsid w:val="002D5923"/>
    <w:rsid w:val="002D677E"/>
    <w:rsid w:val="002D7105"/>
    <w:rsid w:val="002D732B"/>
    <w:rsid w:val="002E0F7D"/>
    <w:rsid w:val="002E11C2"/>
    <w:rsid w:val="002E194C"/>
    <w:rsid w:val="002E2F64"/>
    <w:rsid w:val="002E36CF"/>
    <w:rsid w:val="002E37A0"/>
    <w:rsid w:val="002E3883"/>
    <w:rsid w:val="002E3A0A"/>
    <w:rsid w:val="002E42A9"/>
    <w:rsid w:val="002E55DB"/>
    <w:rsid w:val="002E7425"/>
    <w:rsid w:val="002F0537"/>
    <w:rsid w:val="002F09C3"/>
    <w:rsid w:val="002F0C62"/>
    <w:rsid w:val="002F0ED1"/>
    <w:rsid w:val="002F108F"/>
    <w:rsid w:val="002F19A9"/>
    <w:rsid w:val="002F285E"/>
    <w:rsid w:val="002F28F5"/>
    <w:rsid w:val="002F3A25"/>
    <w:rsid w:val="002F3FE5"/>
    <w:rsid w:val="002F539F"/>
    <w:rsid w:val="002F62ED"/>
    <w:rsid w:val="002F6A48"/>
    <w:rsid w:val="002F789A"/>
    <w:rsid w:val="0030032D"/>
    <w:rsid w:val="003006F5"/>
    <w:rsid w:val="0030104C"/>
    <w:rsid w:val="003010A3"/>
    <w:rsid w:val="00301506"/>
    <w:rsid w:val="0030156C"/>
    <w:rsid w:val="0030165D"/>
    <w:rsid w:val="00301781"/>
    <w:rsid w:val="003018E5"/>
    <w:rsid w:val="00301D11"/>
    <w:rsid w:val="003020A7"/>
    <w:rsid w:val="003030DE"/>
    <w:rsid w:val="0030325B"/>
    <w:rsid w:val="0030395F"/>
    <w:rsid w:val="00303EE8"/>
    <w:rsid w:val="00304009"/>
    <w:rsid w:val="00304422"/>
    <w:rsid w:val="00304A4B"/>
    <w:rsid w:val="003056CA"/>
    <w:rsid w:val="00307744"/>
    <w:rsid w:val="00310AB6"/>
    <w:rsid w:val="00310FA0"/>
    <w:rsid w:val="003115FC"/>
    <w:rsid w:val="00311945"/>
    <w:rsid w:val="00312050"/>
    <w:rsid w:val="0031284E"/>
    <w:rsid w:val="00312DBD"/>
    <w:rsid w:val="003134C2"/>
    <w:rsid w:val="00313D8C"/>
    <w:rsid w:val="0031420C"/>
    <w:rsid w:val="0031429E"/>
    <w:rsid w:val="00314DB1"/>
    <w:rsid w:val="00315591"/>
    <w:rsid w:val="0031577D"/>
    <w:rsid w:val="00315C3B"/>
    <w:rsid w:val="00316560"/>
    <w:rsid w:val="00316786"/>
    <w:rsid w:val="0031708F"/>
    <w:rsid w:val="00317A9D"/>
    <w:rsid w:val="00320F47"/>
    <w:rsid w:val="00321E19"/>
    <w:rsid w:val="0032298F"/>
    <w:rsid w:val="00322C62"/>
    <w:rsid w:val="003235D4"/>
    <w:rsid w:val="0032460B"/>
    <w:rsid w:val="00324952"/>
    <w:rsid w:val="00324C9F"/>
    <w:rsid w:val="00324E00"/>
    <w:rsid w:val="0032500F"/>
    <w:rsid w:val="00325766"/>
    <w:rsid w:val="003266BE"/>
    <w:rsid w:val="00326F58"/>
    <w:rsid w:val="0032734A"/>
    <w:rsid w:val="00327D3B"/>
    <w:rsid w:val="00327E11"/>
    <w:rsid w:val="00327E64"/>
    <w:rsid w:val="003300B7"/>
    <w:rsid w:val="00330E4C"/>
    <w:rsid w:val="00332150"/>
    <w:rsid w:val="003325D7"/>
    <w:rsid w:val="0033421F"/>
    <w:rsid w:val="00334741"/>
    <w:rsid w:val="00334949"/>
    <w:rsid w:val="003349F6"/>
    <w:rsid w:val="00334B2F"/>
    <w:rsid w:val="00334CE5"/>
    <w:rsid w:val="00334F91"/>
    <w:rsid w:val="00335631"/>
    <w:rsid w:val="00335B82"/>
    <w:rsid w:val="00336DF2"/>
    <w:rsid w:val="00337144"/>
    <w:rsid w:val="0033717E"/>
    <w:rsid w:val="003371A5"/>
    <w:rsid w:val="003374F2"/>
    <w:rsid w:val="00337EE7"/>
    <w:rsid w:val="003412E8"/>
    <w:rsid w:val="0034202F"/>
    <w:rsid w:val="0034213A"/>
    <w:rsid w:val="003424A8"/>
    <w:rsid w:val="00342DF3"/>
    <w:rsid w:val="0034373F"/>
    <w:rsid w:val="00343E9C"/>
    <w:rsid w:val="003448FF"/>
    <w:rsid w:val="0034584F"/>
    <w:rsid w:val="00345E28"/>
    <w:rsid w:val="00345F3C"/>
    <w:rsid w:val="003466A6"/>
    <w:rsid w:val="00346BC7"/>
    <w:rsid w:val="0034749B"/>
    <w:rsid w:val="0034799A"/>
    <w:rsid w:val="00347D83"/>
    <w:rsid w:val="00347DDB"/>
    <w:rsid w:val="003518E3"/>
    <w:rsid w:val="00351A9E"/>
    <w:rsid w:val="00353BD3"/>
    <w:rsid w:val="00354438"/>
    <w:rsid w:val="00354489"/>
    <w:rsid w:val="0035491C"/>
    <w:rsid w:val="00354B42"/>
    <w:rsid w:val="003553AE"/>
    <w:rsid w:val="0035579C"/>
    <w:rsid w:val="003559FB"/>
    <w:rsid w:val="00355BAD"/>
    <w:rsid w:val="00357117"/>
    <w:rsid w:val="00357D17"/>
    <w:rsid w:val="00357D62"/>
    <w:rsid w:val="003601E7"/>
    <w:rsid w:val="003602CC"/>
    <w:rsid w:val="003608A7"/>
    <w:rsid w:val="00360BBC"/>
    <w:rsid w:val="00360FC0"/>
    <w:rsid w:val="00361942"/>
    <w:rsid w:val="00363F53"/>
    <w:rsid w:val="00364965"/>
    <w:rsid w:val="0036529C"/>
    <w:rsid w:val="0036679A"/>
    <w:rsid w:val="00367FA5"/>
    <w:rsid w:val="00370316"/>
    <w:rsid w:val="00370467"/>
    <w:rsid w:val="0037097A"/>
    <w:rsid w:val="00370B33"/>
    <w:rsid w:val="00371976"/>
    <w:rsid w:val="003721F3"/>
    <w:rsid w:val="003723F6"/>
    <w:rsid w:val="00372942"/>
    <w:rsid w:val="00373AC3"/>
    <w:rsid w:val="00373E74"/>
    <w:rsid w:val="0037443B"/>
    <w:rsid w:val="00375596"/>
    <w:rsid w:val="00375657"/>
    <w:rsid w:val="00375AD4"/>
    <w:rsid w:val="00376A03"/>
    <w:rsid w:val="00376E27"/>
    <w:rsid w:val="00376F63"/>
    <w:rsid w:val="003774E8"/>
    <w:rsid w:val="003779BF"/>
    <w:rsid w:val="00377F76"/>
    <w:rsid w:val="00380265"/>
    <w:rsid w:val="00381D12"/>
    <w:rsid w:val="0038226F"/>
    <w:rsid w:val="00382512"/>
    <w:rsid w:val="00382E02"/>
    <w:rsid w:val="0038365E"/>
    <w:rsid w:val="0038388D"/>
    <w:rsid w:val="00383933"/>
    <w:rsid w:val="00383AD3"/>
    <w:rsid w:val="003841EB"/>
    <w:rsid w:val="003848A0"/>
    <w:rsid w:val="00384C3F"/>
    <w:rsid w:val="003851DE"/>
    <w:rsid w:val="00385817"/>
    <w:rsid w:val="0038649C"/>
    <w:rsid w:val="0038686B"/>
    <w:rsid w:val="00386C66"/>
    <w:rsid w:val="00386F6A"/>
    <w:rsid w:val="00387739"/>
    <w:rsid w:val="003879CD"/>
    <w:rsid w:val="00387BDE"/>
    <w:rsid w:val="00387DD8"/>
    <w:rsid w:val="0039012E"/>
    <w:rsid w:val="003901DF"/>
    <w:rsid w:val="0039042A"/>
    <w:rsid w:val="00390B58"/>
    <w:rsid w:val="00391BC6"/>
    <w:rsid w:val="00392F75"/>
    <w:rsid w:val="00394091"/>
    <w:rsid w:val="003941C6"/>
    <w:rsid w:val="003941FD"/>
    <w:rsid w:val="003946E8"/>
    <w:rsid w:val="00394F2A"/>
    <w:rsid w:val="003950AE"/>
    <w:rsid w:val="00395622"/>
    <w:rsid w:val="00395717"/>
    <w:rsid w:val="003961A1"/>
    <w:rsid w:val="0039685C"/>
    <w:rsid w:val="00397438"/>
    <w:rsid w:val="003A0256"/>
    <w:rsid w:val="003A15EB"/>
    <w:rsid w:val="003A1A7A"/>
    <w:rsid w:val="003A1B4C"/>
    <w:rsid w:val="003A1F5A"/>
    <w:rsid w:val="003A2DE1"/>
    <w:rsid w:val="003A301D"/>
    <w:rsid w:val="003A388B"/>
    <w:rsid w:val="003A3E5A"/>
    <w:rsid w:val="003A4008"/>
    <w:rsid w:val="003A45DB"/>
    <w:rsid w:val="003A5A78"/>
    <w:rsid w:val="003A6117"/>
    <w:rsid w:val="003A73BB"/>
    <w:rsid w:val="003A74F9"/>
    <w:rsid w:val="003B0D2D"/>
    <w:rsid w:val="003B0D8C"/>
    <w:rsid w:val="003B0D94"/>
    <w:rsid w:val="003B2651"/>
    <w:rsid w:val="003B268E"/>
    <w:rsid w:val="003B2B36"/>
    <w:rsid w:val="003B60B4"/>
    <w:rsid w:val="003B625D"/>
    <w:rsid w:val="003B69F2"/>
    <w:rsid w:val="003B6F48"/>
    <w:rsid w:val="003B7620"/>
    <w:rsid w:val="003B7668"/>
    <w:rsid w:val="003C0C20"/>
    <w:rsid w:val="003C1291"/>
    <w:rsid w:val="003C17D9"/>
    <w:rsid w:val="003C2899"/>
    <w:rsid w:val="003C2FA2"/>
    <w:rsid w:val="003C3455"/>
    <w:rsid w:val="003C48DB"/>
    <w:rsid w:val="003C4B8D"/>
    <w:rsid w:val="003C4E34"/>
    <w:rsid w:val="003C5281"/>
    <w:rsid w:val="003C59AF"/>
    <w:rsid w:val="003C5FD7"/>
    <w:rsid w:val="003C62C4"/>
    <w:rsid w:val="003C62CC"/>
    <w:rsid w:val="003C6BFF"/>
    <w:rsid w:val="003C7123"/>
    <w:rsid w:val="003C746F"/>
    <w:rsid w:val="003C7A98"/>
    <w:rsid w:val="003C7EE2"/>
    <w:rsid w:val="003D09F3"/>
    <w:rsid w:val="003D1502"/>
    <w:rsid w:val="003D210F"/>
    <w:rsid w:val="003D2496"/>
    <w:rsid w:val="003D2EDA"/>
    <w:rsid w:val="003D4803"/>
    <w:rsid w:val="003D5414"/>
    <w:rsid w:val="003D5976"/>
    <w:rsid w:val="003D5AA9"/>
    <w:rsid w:val="003D6158"/>
    <w:rsid w:val="003D615A"/>
    <w:rsid w:val="003D61C6"/>
    <w:rsid w:val="003D66A8"/>
    <w:rsid w:val="003D75C3"/>
    <w:rsid w:val="003E0EEA"/>
    <w:rsid w:val="003E1070"/>
    <w:rsid w:val="003E1EC8"/>
    <w:rsid w:val="003E32C6"/>
    <w:rsid w:val="003E3478"/>
    <w:rsid w:val="003E347D"/>
    <w:rsid w:val="003E39BD"/>
    <w:rsid w:val="003E3EF0"/>
    <w:rsid w:val="003E4426"/>
    <w:rsid w:val="003E4BE2"/>
    <w:rsid w:val="003E4E97"/>
    <w:rsid w:val="003E5406"/>
    <w:rsid w:val="003E7AEE"/>
    <w:rsid w:val="003F002F"/>
    <w:rsid w:val="003F05E6"/>
    <w:rsid w:val="003F23C8"/>
    <w:rsid w:val="003F3171"/>
    <w:rsid w:val="003F37D3"/>
    <w:rsid w:val="003F39FA"/>
    <w:rsid w:val="003F3B74"/>
    <w:rsid w:val="003F4C46"/>
    <w:rsid w:val="003F5036"/>
    <w:rsid w:val="003F61FC"/>
    <w:rsid w:val="003F7417"/>
    <w:rsid w:val="003F74B6"/>
    <w:rsid w:val="004000FC"/>
    <w:rsid w:val="004019B9"/>
    <w:rsid w:val="00402034"/>
    <w:rsid w:val="0040204C"/>
    <w:rsid w:val="004020B0"/>
    <w:rsid w:val="0040210A"/>
    <w:rsid w:val="004025A0"/>
    <w:rsid w:val="00402B60"/>
    <w:rsid w:val="004031E5"/>
    <w:rsid w:val="00405A9B"/>
    <w:rsid w:val="00406290"/>
    <w:rsid w:val="004062E6"/>
    <w:rsid w:val="00406414"/>
    <w:rsid w:val="004074C8"/>
    <w:rsid w:val="004077AC"/>
    <w:rsid w:val="00407BDA"/>
    <w:rsid w:val="00410211"/>
    <w:rsid w:val="00411A8B"/>
    <w:rsid w:val="00412362"/>
    <w:rsid w:val="004125B5"/>
    <w:rsid w:val="00412EAC"/>
    <w:rsid w:val="0041382C"/>
    <w:rsid w:val="004139ED"/>
    <w:rsid w:val="00413B00"/>
    <w:rsid w:val="004148DB"/>
    <w:rsid w:val="00414DF0"/>
    <w:rsid w:val="00415012"/>
    <w:rsid w:val="00416141"/>
    <w:rsid w:val="00416657"/>
    <w:rsid w:val="00416926"/>
    <w:rsid w:val="004170A1"/>
    <w:rsid w:val="004171E3"/>
    <w:rsid w:val="004171EC"/>
    <w:rsid w:val="00417290"/>
    <w:rsid w:val="00417BF2"/>
    <w:rsid w:val="004200D5"/>
    <w:rsid w:val="004215CE"/>
    <w:rsid w:val="0042161D"/>
    <w:rsid w:val="004216CE"/>
    <w:rsid w:val="00421D52"/>
    <w:rsid w:val="0042377E"/>
    <w:rsid w:val="004245B0"/>
    <w:rsid w:val="004251FC"/>
    <w:rsid w:val="0042599D"/>
    <w:rsid w:val="004259BB"/>
    <w:rsid w:val="00425ED6"/>
    <w:rsid w:val="0042628C"/>
    <w:rsid w:val="00426A80"/>
    <w:rsid w:val="00426EF3"/>
    <w:rsid w:val="0042716F"/>
    <w:rsid w:val="004273AB"/>
    <w:rsid w:val="004277A7"/>
    <w:rsid w:val="00427EA1"/>
    <w:rsid w:val="0043065E"/>
    <w:rsid w:val="004308B2"/>
    <w:rsid w:val="00431353"/>
    <w:rsid w:val="004314D4"/>
    <w:rsid w:val="00431BDA"/>
    <w:rsid w:val="00432228"/>
    <w:rsid w:val="00432ED4"/>
    <w:rsid w:val="00432F93"/>
    <w:rsid w:val="00434C8F"/>
    <w:rsid w:val="004354E9"/>
    <w:rsid w:val="00436485"/>
    <w:rsid w:val="00440236"/>
    <w:rsid w:val="00440402"/>
    <w:rsid w:val="004407C1"/>
    <w:rsid w:val="00440CF3"/>
    <w:rsid w:val="00440E98"/>
    <w:rsid w:val="00441663"/>
    <w:rsid w:val="00441C38"/>
    <w:rsid w:val="00442228"/>
    <w:rsid w:val="00442485"/>
    <w:rsid w:val="00442533"/>
    <w:rsid w:val="00442938"/>
    <w:rsid w:val="004435AD"/>
    <w:rsid w:val="00443C04"/>
    <w:rsid w:val="00443C7E"/>
    <w:rsid w:val="0044440D"/>
    <w:rsid w:val="004450AB"/>
    <w:rsid w:val="00445BCF"/>
    <w:rsid w:val="00446B53"/>
    <w:rsid w:val="004513E4"/>
    <w:rsid w:val="004521A0"/>
    <w:rsid w:val="00452ACC"/>
    <w:rsid w:val="004533F5"/>
    <w:rsid w:val="0045399D"/>
    <w:rsid w:val="00454608"/>
    <w:rsid w:val="0045462C"/>
    <w:rsid w:val="00455CE9"/>
    <w:rsid w:val="00455E52"/>
    <w:rsid w:val="0045615D"/>
    <w:rsid w:val="00456747"/>
    <w:rsid w:val="00456DF0"/>
    <w:rsid w:val="00457C25"/>
    <w:rsid w:val="00461163"/>
    <w:rsid w:val="0046205E"/>
    <w:rsid w:val="004620D0"/>
    <w:rsid w:val="004627CD"/>
    <w:rsid w:val="00462920"/>
    <w:rsid w:val="00462DA8"/>
    <w:rsid w:val="00464E09"/>
    <w:rsid w:val="00465B2F"/>
    <w:rsid w:val="00465D33"/>
    <w:rsid w:val="00466298"/>
    <w:rsid w:val="00466A49"/>
    <w:rsid w:val="00466E0C"/>
    <w:rsid w:val="00467122"/>
    <w:rsid w:val="00467BBB"/>
    <w:rsid w:val="004705DA"/>
    <w:rsid w:val="00470D24"/>
    <w:rsid w:val="00470FEF"/>
    <w:rsid w:val="00471EF5"/>
    <w:rsid w:val="00472277"/>
    <w:rsid w:val="004730AF"/>
    <w:rsid w:val="0047312C"/>
    <w:rsid w:val="00473498"/>
    <w:rsid w:val="00474127"/>
    <w:rsid w:val="004742FC"/>
    <w:rsid w:val="00474640"/>
    <w:rsid w:val="00474C21"/>
    <w:rsid w:val="00474EB6"/>
    <w:rsid w:val="0047544E"/>
    <w:rsid w:val="00475A76"/>
    <w:rsid w:val="004802DF"/>
    <w:rsid w:val="00480F16"/>
    <w:rsid w:val="00481087"/>
    <w:rsid w:val="00482A3B"/>
    <w:rsid w:val="00483148"/>
    <w:rsid w:val="00484424"/>
    <w:rsid w:val="00484488"/>
    <w:rsid w:val="00484DA3"/>
    <w:rsid w:val="004851A4"/>
    <w:rsid w:val="00485A17"/>
    <w:rsid w:val="004862A4"/>
    <w:rsid w:val="0048667F"/>
    <w:rsid w:val="0048794D"/>
    <w:rsid w:val="00487F4B"/>
    <w:rsid w:val="00490FC3"/>
    <w:rsid w:val="00491BCF"/>
    <w:rsid w:val="00494520"/>
    <w:rsid w:val="00495AD1"/>
    <w:rsid w:val="004961C6"/>
    <w:rsid w:val="00496323"/>
    <w:rsid w:val="00496324"/>
    <w:rsid w:val="00496C98"/>
    <w:rsid w:val="00497DD0"/>
    <w:rsid w:val="004A0659"/>
    <w:rsid w:val="004A0C49"/>
    <w:rsid w:val="004A0C5F"/>
    <w:rsid w:val="004A0D05"/>
    <w:rsid w:val="004A0E13"/>
    <w:rsid w:val="004A1177"/>
    <w:rsid w:val="004A153F"/>
    <w:rsid w:val="004A17BF"/>
    <w:rsid w:val="004A18B3"/>
    <w:rsid w:val="004A2342"/>
    <w:rsid w:val="004A23E5"/>
    <w:rsid w:val="004A3215"/>
    <w:rsid w:val="004A33A5"/>
    <w:rsid w:val="004A4180"/>
    <w:rsid w:val="004A4F98"/>
    <w:rsid w:val="004A516E"/>
    <w:rsid w:val="004A544A"/>
    <w:rsid w:val="004A552F"/>
    <w:rsid w:val="004A5D3B"/>
    <w:rsid w:val="004A62ED"/>
    <w:rsid w:val="004A795E"/>
    <w:rsid w:val="004B01D5"/>
    <w:rsid w:val="004B08CB"/>
    <w:rsid w:val="004B15DB"/>
    <w:rsid w:val="004B19A3"/>
    <w:rsid w:val="004B1A97"/>
    <w:rsid w:val="004B23F7"/>
    <w:rsid w:val="004B2F2F"/>
    <w:rsid w:val="004B2FA4"/>
    <w:rsid w:val="004B5119"/>
    <w:rsid w:val="004B7021"/>
    <w:rsid w:val="004B70BF"/>
    <w:rsid w:val="004B7A4A"/>
    <w:rsid w:val="004B7AE4"/>
    <w:rsid w:val="004C02A5"/>
    <w:rsid w:val="004C034F"/>
    <w:rsid w:val="004C0530"/>
    <w:rsid w:val="004C162D"/>
    <w:rsid w:val="004C19EE"/>
    <w:rsid w:val="004C21A8"/>
    <w:rsid w:val="004C26C1"/>
    <w:rsid w:val="004C3239"/>
    <w:rsid w:val="004C3D15"/>
    <w:rsid w:val="004C4D12"/>
    <w:rsid w:val="004D088E"/>
    <w:rsid w:val="004D0CEF"/>
    <w:rsid w:val="004D20E8"/>
    <w:rsid w:val="004D2187"/>
    <w:rsid w:val="004D2CDB"/>
    <w:rsid w:val="004D2D51"/>
    <w:rsid w:val="004D382F"/>
    <w:rsid w:val="004D3957"/>
    <w:rsid w:val="004D4975"/>
    <w:rsid w:val="004D5133"/>
    <w:rsid w:val="004D6947"/>
    <w:rsid w:val="004D6FD7"/>
    <w:rsid w:val="004D7003"/>
    <w:rsid w:val="004D701B"/>
    <w:rsid w:val="004D736E"/>
    <w:rsid w:val="004D77DE"/>
    <w:rsid w:val="004D7AA7"/>
    <w:rsid w:val="004E0103"/>
    <w:rsid w:val="004E0556"/>
    <w:rsid w:val="004E0597"/>
    <w:rsid w:val="004E0624"/>
    <w:rsid w:val="004E09C2"/>
    <w:rsid w:val="004E0D81"/>
    <w:rsid w:val="004E1369"/>
    <w:rsid w:val="004E1CC7"/>
    <w:rsid w:val="004E1DE9"/>
    <w:rsid w:val="004E289A"/>
    <w:rsid w:val="004E295C"/>
    <w:rsid w:val="004E39BE"/>
    <w:rsid w:val="004E439B"/>
    <w:rsid w:val="004E4C71"/>
    <w:rsid w:val="004E4DCA"/>
    <w:rsid w:val="004E5424"/>
    <w:rsid w:val="004E5F5A"/>
    <w:rsid w:val="004E67E7"/>
    <w:rsid w:val="004F0E36"/>
    <w:rsid w:val="004F10F7"/>
    <w:rsid w:val="004F1217"/>
    <w:rsid w:val="004F19DE"/>
    <w:rsid w:val="004F20A3"/>
    <w:rsid w:val="004F427E"/>
    <w:rsid w:val="004F432C"/>
    <w:rsid w:val="004F4673"/>
    <w:rsid w:val="004F4B5F"/>
    <w:rsid w:val="004F5292"/>
    <w:rsid w:val="004F5A49"/>
    <w:rsid w:val="004F6256"/>
    <w:rsid w:val="004F630B"/>
    <w:rsid w:val="004F6FD2"/>
    <w:rsid w:val="004F76AC"/>
    <w:rsid w:val="00500A07"/>
    <w:rsid w:val="00500A59"/>
    <w:rsid w:val="005010D2"/>
    <w:rsid w:val="005017DB"/>
    <w:rsid w:val="00501A11"/>
    <w:rsid w:val="005028D3"/>
    <w:rsid w:val="00502921"/>
    <w:rsid w:val="005029B3"/>
    <w:rsid w:val="00502B30"/>
    <w:rsid w:val="00502FA4"/>
    <w:rsid w:val="00504295"/>
    <w:rsid w:val="00505E2C"/>
    <w:rsid w:val="00506A12"/>
    <w:rsid w:val="00506C3C"/>
    <w:rsid w:val="00507AC5"/>
    <w:rsid w:val="00510A80"/>
    <w:rsid w:val="00511C46"/>
    <w:rsid w:val="00511F7D"/>
    <w:rsid w:val="0051207C"/>
    <w:rsid w:val="005125E8"/>
    <w:rsid w:val="00512A81"/>
    <w:rsid w:val="0051368D"/>
    <w:rsid w:val="00513894"/>
    <w:rsid w:val="00513D48"/>
    <w:rsid w:val="00514A87"/>
    <w:rsid w:val="00514C4D"/>
    <w:rsid w:val="00514E77"/>
    <w:rsid w:val="00516211"/>
    <w:rsid w:val="005172B3"/>
    <w:rsid w:val="0051744A"/>
    <w:rsid w:val="00520299"/>
    <w:rsid w:val="005203EE"/>
    <w:rsid w:val="005219F2"/>
    <w:rsid w:val="00521DD4"/>
    <w:rsid w:val="00521F27"/>
    <w:rsid w:val="005228E2"/>
    <w:rsid w:val="0052293B"/>
    <w:rsid w:val="00522A2B"/>
    <w:rsid w:val="00523782"/>
    <w:rsid w:val="0052391E"/>
    <w:rsid w:val="00524F6D"/>
    <w:rsid w:val="005250F0"/>
    <w:rsid w:val="00525A8D"/>
    <w:rsid w:val="00525D58"/>
    <w:rsid w:val="00526628"/>
    <w:rsid w:val="0052671E"/>
    <w:rsid w:val="00526B50"/>
    <w:rsid w:val="005278D2"/>
    <w:rsid w:val="00530799"/>
    <w:rsid w:val="00530E79"/>
    <w:rsid w:val="00530EEA"/>
    <w:rsid w:val="00531A87"/>
    <w:rsid w:val="00532EEA"/>
    <w:rsid w:val="0053371D"/>
    <w:rsid w:val="005337B9"/>
    <w:rsid w:val="00533A6F"/>
    <w:rsid w:val="0053447C"/>
    <w:rsid w:val="00534541"/>
    <w:rsid w:val="00534FDC"/>
    <w:rsid w:val="0053523B"/>
    <w:rsid w:val="00535F93"/>
    <w:rsid w:val="005361C2"/>
    <w:rsid w:val="00537A21"/>
    <w:rsid w:val="00537C9C"/>
    <w:rsid w:val="00540131"/>
    <w:rsid w:val="00540414"/>
    <w:rsid w:val="00540593"/>
    <w:rsid w:val="005418DD"/>
    <w:rsid w:val="0054266E"/>
    <w:rsid w:val="0054282B"/>
    <w:rsid w:val="00542A56"/>
    <w:rsid w:val="00542D66"/>
    <w:rsid w:val="00543074"/>
    <w:rsid w:val="00543139"/>
    <w:rsid w:val="005447C4"/>
    <w:rsid w:val="005454D7"/>
    <w:rsid w:val="00546AFB"/>
    <w:rsid w:val="00546E0E"/>
    <w:rsid w:val="00547DB5"/>
    <w:rsid w:val="00550EE0"/>
    <w:rsid w:val="00551772"/>
    <w:rsid w:val="00552495"/>
    <w:rsid w:val="00553C37"/>
    <w:rsid w:val="005543BD"/>
    <w:rsid w:val="00554651"/>
    <w:rsid w:val="005547A4"/>
    <w:rsid w:val="00554D9D"/>
    <w:rsid w:val="00554E6B"/>
    <w:rsid w:val="00555F27"/>
    <w:rsid w:val="005574D9"/>
    <w:rsid w:val="00557611"/>
    <w:rsid w:val="00557E2E"/>
    <w:rsid w:val="00557EB3"/>
    <w:rsid w:val="00560581"/>
    <w:rsid w:val="005612E0"/>
    <w:rsid w:val="0056206E"/>
    <w:rsid w:val="0056265D"/>
    <w:rsid w:val="00562680"/>
    <w:rsid w:val="00562B07"/>
    <w:rsid w:val="005634A2"/>
    <w:rsid w:val="00565603"/>
    <w:rsid w:val="005670FC"/>
    <w:rsid w:val="005671C2"/>
    <w:rsid w:val="005678A7"/>
    <w:rsid w:val="005700E2"/>
    <w:rsid w:val="00570F2E"/>
    <w:rsid w:val="005711E0"/>
    <w:rsid w:val="005718E8"/>
    <w:rsid w:val="00571BC9"/>
    <w:rsid w:val="00572C36"/>
    <w:rsid w:val="00572CA4"/>
    <w:rsid w:val="0057363A"/>
    <w:rsid w:val="005739A8"/>
    <w:rsid w:val="0057406A"/>
    <w:rsid w:val="00574A23"/>
    <w:rsid w:val="005755E8"/>
    <w:rsid w:val="00575A10"/>
    <w:rsid w:val="00575FDD"/>
    <w:rsid w:val="0057669D"/>
    <w:rsid w:val="00576E04"/>
    <w:rsid w:val="00577644"/>
    <w:rsid w:val="005804EE"/>
    <w:rsid w:val="00580551"/>
    <w:rsid w:val="005811F1"/>
    <w:rsid w:val="0058125A"/>
    <w:rsid w:val="00581CE8"/>
    <w:rsid w:val="00583C29"/>
    <w:rsid w:val="0058433D"/>
    <w:rsid w:val="00584B9B"/>
    <w:rsid w:val="00585C8A"/>
    <w:rsid w:val="005864FE"/>
    <w:rsid w:val="005865F1"/>
    <w:rsid w:val="00586660"/>
    <w:rsid w:val="00586ABC"/>
    <w:rsid w:val="00586FA5"/>
    <w:rsid w:val="005878CE"/>
    <w:rsid w:val="005901C4"/>
    <w:rsid w:val="00591437"/>
    <w:rsid w:val="0059176B"/>
    <w:rsid w:val="00591A06"/>
    <w:rsid w:val="00592181"/>
    <w:rsid w:val="0059252F"/>
    <w:rsid w:val="00592D48"/>
    <w:rsid w:val="005933FF"/>
    <w:rsid w:val="005934C3"/>
    <w:rsid w:val="00593B08"/>
    <w:rsid w:val="00594C86"/>
    <w:rsid w:val="00594E70"/>
    <w:rsid w:val="005951B7"/>
    <w:rsid w:val="00595407"/>
    <w:rsid w:val="00595B49"/>
    <w:rsid w:val="00596E5E"/>
    <w:rsid w:val="00596ED3"/>
    <w:rsid w:val="0059773C"/>
    <w:rsid w:val="005A044F"/>
    <w:rsid w:val="005A0513"/>
    <w:rsid w:val="005A05EE"/>
    <w:rsid w:val="005A0EC7"/>
    <w:rsid w:val="005A21B6"/>
    <w:rsid w:val="005A2432"/>
    <w:rsid w:val="005A269F"/>
    <w:rsid w:val="005A2B50"/>
    <w:rsid w:val="005A56C9"/>
    <w:rsid w:val="005A5829"/>
    <w:rsid w:val="005A5CA0"/>
    <w:rsid w:val="005A5ED0"/>
    <w:rsid w:val="005A6186"/>
    <w:rsid w:val="005A6974"/>
    <w:rsid w:val="005A70B8"/>
    <w:rsid w:val="005A71FC"/>
    <w:rsid w:val="005A7455"/>
    <w:rsid w:val="005A7825"/>
    <w:rsid w:val="005B0C90"/>
    <w:rsid w:val="005B1302"/>
    <w:rsid w:val="005B14A9"/>
    <w:rsid w:val="005B1777"/>
    <w:rsid w:val="005B191C"/>
    <w:rsid w:val="005B1B0B"/>
    <w:rsid w:val="005B1C69"/>
    <w:rsid w:val="005B1D3C"/>
    <w:rsid w:val="005B2187"/>
    <w:rsid w:val="005B24A2"/>
    <w:rsid w:val="005B26EA"/>
    <w:rsid w:val="005B3593"/>
    <w:rsid w:val="005B38D7"/>
    <w:rsid w:val="005B43EC"/>
    <w:rsid w:val="005B5ACD"/>
    <w:rsid w:val="005B6D72"/>
    <w:rsid w:val="005B7640"/>
    <w:rsid w:val="005B76B6"/>
    <w:rsid w:val="005C097C"/>
    <w:rsid w:val="005C10C1"/>
    <w:rsid w:val="005C1C26"/>
    <w:rsid w:val="005C2513"/>
    <w:rsid w:val="005C2D47"/>
    <w:rsid w:val="005C347D"/>
    <w:rsid w:val="005C38EA"/>
    <w:rsid w:val="005C3A03"/>
    <w:rsid w:val="005C3BC3"/>
    <w:rsid w:val="005C558B"/>
    <w:rsid w:val="005C573B"/>
    <w:rsid w:val="005C57B0"/>
    <w:rsid w:val="005C5F8A"/>
    <w:rsid w:val="005C608F"/>
    <w:rsid w:val="005C6756"/>
    <w:rsid w:val="005C703D"/>
    <w:rsid w:val="005D05ED"/>
    <w:rsid w:val="005D0620"/>
    <w:rsid w:val="005D1056"/>
    <w:rsid w:val="005D1613"/>
    <w:rsid w:val="005D1A40"/>
    <w:rsid w:val="005D1C2C"/>
    <w:rsid w:val="005D2429"/>
    <w:rsid w:val="005D252C"/>
    <w:rsid w:val="005D27B7"/>
    <w:rsid w:val="005D298C"/>
    <w:rsid w:val="005D4412"/>
    <w:rsid w:val="005D58A0"/>
    <w:rsid w:val="005D7B15"/>
    <w:rsid w:val="005D7FC1"/>
    <w:rsid w:val="005E1712"/>
    <w:rsid w:val="005E1A6E"/>
    <w:rsid w:val="005E1D05"/>
    <w:rsid w:val="005E21EF"/>
    <w:rsid w:val="005E2240"/>
    <w:rsid w:val="005E4216"/>
    <w:rsid w:val="005E4B9F"/>
    <w:rsid w:val="005E5428"/>
    <w:rsid w:val="005E5AF9"/>
    <w:rsid w:val="005E5E76"/>
    <w:rsid w:val="005E5F9A"/>
    <w:rsid w:val="005E6867"/>
    <w:rsid w:val="005E6E01"/>
    <w:rsid w:val="005E768C"/>
    <w:rsid w:val="005E7E56"/>
    <w:rsid w:val="005F0F63"/>
    <w:rsid w:val="005F15F9"/>
    <w:rsid w:val="005F1983"/>
    <w:rsid w:val="005F26DF"/>
    <w:rsid w:val="005F2B85"/>
    <w:rsid w:val="005F4863"/>
    <w:rsid w:val="005F4B4F"/>
    <w:rsid w:val="005F4D9F"/>
    <w:rsid w:val="005F5407"/>
    <w:rsid w:val="005F5B7C"/>
    <w:rsid w:val="005F5BA5"/>
    <w:rsid w:val="005F5BB4"/>
    <w:rsid w:val="005F5BE8"/>
    <w:rsid w:val="005F65FB"/>
    <w:rsid w:val="005F688C"/>
    <w:rsid w:val="005F6A21"/>
    <w:rsid w:val="005F755D"/>
    <w:rsid w:val="005F7D51"/>
    <w:rsid w:val="00601489"/>
    <w:rsid w:val="00601A34"/>
    <w:rsid w:val="00603C9A"/>
    <w:rsid w:val="00604F7D"/>
    <w:rsid w:val="0060589D"/>
    <w:rsid w:val="0060754E"/>
    <w:rsid w:val="00607F56"/>
    <w:rsid w:val="00610356"/>
    <w:rsid w:val="00610AFA"/>
    <w:rsid w:val="00610BF8"/>
    <w:rsid w:val="00611A90"/>
    <w:rsid w:val="00611CBB"/>
    <w:rsid w:val="0061213B"/>
    <w:rsid w:val="006123F8"/>
    <w:rsid w:val="006126D5"/>
    <w:rsid w:val="006144CC"/>
    <w:rsid w:val="006145F0"/>
    <w:rsid w:val="00614B55"/>
    <w:rsid w:val="00614BED"/>
    <w:rsid w:val="006155C4"/>
    <w:rsid w:val="00615F6F"/>
    <w:rsid w:val="00616727"/>
    <w:rsid w:val="00616CBF"/>
    <w:rsid w:val="00616E21"/>
    <w:rsid w:val="006174D0"/>
    <w:rsid w:val="00617BC8"/>
    <w:rsid w:val="00617C1B"/>
    <w:rsid w:val="0062027A"/>
    <w:rsid w:val="00620334"/>
    <w:rsid w:val="00620A12"/>
    <w:rsid w:val="00620A1A"/>
    <w:rsid w:val="00620C4E"/>
    <w:rsid w:val="00620D17"/>
    <w:rsid w:val="00620F30"/>
    <w:rsid w:val="00622553"/>
    <w:rsid w:val="006227EF"/>
    <w:rsid w:val="00623842"/>
    <w:rsid w:val="00624A49"/>
    <w:rsid w:val="006251E9"/>
    <w:rsid w:val="006253D3"/>
    <w:rsid w:val="00626F7C"/>
    <w:rsid w:val="00627143"/>
    <w:rsid w:val="006272E3"/>
    <w:rsid w:val="00627B1A"/>
    <w:rsid w:val="00630773"/>
    <w:rsid w:val="00630D69"/>
    <w:rsid w:val="00631D0F"/>
    <w:rsid w:val="00631FA4"/>
    <w:rsid w:val="00632374"/>
    <w:rsid w:val="00632F05"/>
    <w:rsid w:val="006335BA"/>
    <w:rsid w:val="006337C4"/>
    <w:rsid w:val="00633B78"/>
    <w:rsid w:val="006343F7"/>
    <w:rsid w:val="00634455"/>
    <w:rsid w:val="0063522F"/>
    <w:rsid w:val="00635968"/>
    <w:rsid w:val="00635AC4"/>
    <w:rsid w:val="00640130"/>
    <w:rsid w:val="00641A5C"/>
    <w:rsid w:val="00642F3A"/>
    <w:rsid w:val="0064321A"/>
    <w:rsid w:val="006438B1"/>
    <w:rsid w:val="00643BBA"/>
    <w:rsid w:val="00643BF3"/>
    <w:rsid w:val="006442AD"/>
    <w:rsid w:val="00644E75"/>
    <w:rsid w:val="00645412"/>
    <w:rsid w:val="006454B9"/>
    <w:rsid w:val="00645883"/>
    <w:rsid w:val="00645EC0"/>
    <w:rsid w:val="006479B4"/>
    <w:rsid w:val="00650CF6"/>
    <w:rsid w:val="00650FD8"/>
    <w:rsid w:val="006527EE"/>
    <w:rsid w:val="0065322F"/>
    <w:rsid w:val="00653723"/>
    <w:rsid w:val="00653ABB"/>
    <w:rsid w:val="006547E2"/>
    <w:rsid w:val="0065516E"/>
    <w:rsid w:val="00655356"/>
    <w:rsid w:val="00655A09"/>
    <w:rsid w:val="00656ACC"/>
    <w:rsid w:val="0065705A"/>
    <w:rsid w:val="00657634"/>
    <w:rsid w:val="0065767E"/>
    <w:rsid w:val="00657908"/>
    <w:rsid w:val="00661A25"/>
    <w:rsid w:val="00661C82"/>
    <w:rsid w:val="006626A9"/>
    <w:rsid w:val="00662A87"/>
    <w:rsid w:val="00664855"/>
    <w:rsid w:val="00664D10"/>
    <w:rsid w:val="00665BA9"/>
    <w:rsid w:val="0066708C"/>
    <w:rsid w:val="0066732B"/>
    <w:rsid w:val="00667CFC"/>
    <w:rsid w:val="00667D3B"/>
    <w:rsid w:val="00667E32"/>
    <w:rsid w:val="00667FD4"/>
    <w:rsid w:val="006700CA"/>
    <w:rsid w:val="00670622"/>
    <w:rsid w:val="00670C5B"/>
    <w:rsid w:val="00671A84"/>
    <w:rsid w:val="00672800"/>
    <w:rsid w:val="0067286F"/>
    <w:rsid w:val="00672D0D"/>
    <w:rsid w:val="00673849"/>
    <w:rsid w:val="006738BF"/>
    <w:rsid w:val="00673D37"/>
    <w:rsid w:val="00673F30"/>
    <w:rsid w:val="006749D4"/>
    <w:rsid w:val="00674CF8"/>
    <w:rsid w:val="00675D5C"/>
    <w:rsid w:val="006762FE"/>
    <w:rsid w:val="006763DD"/>
    <w:rsid w:val="006765EB"/>
    <w:rsid w:val="006772A5"/>
    <w:rsid w:val="00677927"/>
    <w:rsid w:val="00677AEB"/>
    <w:rsid w:val="00677B14"/>
    <w:rsid w:val="00680283"/>
    <w:rsid w:val="006807BE"/>
    <w:rsid w:val="006816DA"/>
    <w:rsid w:val="00681BC7"/>
    <w:rsid w:val="00682781"/>
    <w:rsid w:val="00683063"/>
    <w:rsid w:val="00684D87"/>
    <w:rsid w:val="0068522A"/>
    <w:rsid w:val="00685432"/>
    <w:rsid w:val="00685497"/>
    <w:rsid w:val="00686812"/>
    <w:rsid w:val="00686CCC"/>
    <w:rsid w:val="006908D2"/>
    <w:rsid w:val="00690BCF"/>
    <w:rsid w:val="00690FF8"/>
    <w:rsid w:val="00691346"/>
    <w:rsid w:val="0069167A"/>
    <w:rsid w:val="00691C08"/>
    <w:rsid w:val="0069238C"/>
    <w:rsid w:val="0069275C"/>
    <w:rsid w:val="00692BFC"/>
    <w:rsid w:val="006930C9"/>
    <w:rsid w:val="006946B0"/>
    <w:rsid w:val="00694E77"/>
    <w:rsid w:val="00695021"/>
    <w:rsid w:val="0069614A"/>
    <w:rsid w:val="00696C8F"/>
    <w:rsid w:val="00697275"/>
    <w:rsid w:val="00697E7E"/>
    <w:rsid w:val="006A18C1"/>
    <w:rsid w:val="006A18C2"/>
    <w:rsid w:val="006A1A05"/>
    <w:rsid w:val="006A31CC"/>
    <w:rsid w:val="006A3CE6"/>
    <w:rsid w:val="006A44A8"/>
    <w:rsid w:val="006A4949"/>
    <w:rsid w:val="006A551B"/>
    <w:rsid w:val="006A551C"/>
    <w:rsid w:val="006A66C5"/>
    <w:rsid w:val="006A7E78"/>
    <w:rsid w:val="006B03BE"/>
    <w:rsid w:val="006B1B28"/>
    <w:rsid w:val="006B1C7D"/>
    <w:rsid w:val="006B2127"/>
    <w:rsid w:val="006B22AB"/>
    <w:rsid w:val="006B2768"/>
    <w:rsid w:val="006B3D0A"/>
    <w:rsid w:val="006B3FBD"/>
    <w:rsid w:val="006B4726"/>
    <w:rsid w:val="006B4878"/>
    <w:rsid w:val="006B4DDF"/>
    <w:rsid w:val="006B6AD2"/>
    <w:rsid w:val="006B6C81"/>
    <w:rsid w:val="006B6E14"/>
    <w:rsid w:val="006B71FC"/>
    <w:rsid w:val="006B7EB3"/>
    <w:rsid w:val="006C03D7"/>
    <w:rsid w:val="006C0E5C"/>
    <w:rsid w:val="006C1523"/>
    <w:rsid w:val="006C176E"/>
    <w:rsid w:val="006C1D85"/>
    <w:rsid w:val="006C2BB0"/>
    <w:rsid w:val="006C2E81"/>
    <w:rsid w:val="006C2EB3"/>
    <w:rsid w:val="006C30B0"/>
    <w:rsid w:val="006C37D0"/>
    <w:rsid w:val="006C3982"/>
    <w:rsid w:val="006C3D09"/>
    <w:rsid w:val="006C4126"/>
    <w:rsid w:val="006C50F1"/>
    <w:rsid w:val="006C5823"/>
    <w:rsid w:val="006C6816"/>
    <w:rsid w:val="006C698F"/>
    <w:rsid w:val="006C72CA"/>
    <w:rsid w:val="006D03CF"/>
    <w:rsid w:val="006D03E3"/>
    <w:rsid w:val="006D08EC"/>
    <w:rsid w:val="006D0A2A"/>
    <w:rsid w:val="006D0D87"/>
    <w:rsid w:val="006D1575"/>
    <w:rsid w:val="006D15BD"/>
    <w:rsid w:val="006D25AC"/>
    <w:rsid w:val="006D3862"/>
    <w:rsid w:val="006D3FB5"/>
    <w:rsid w:val="006D4D5C"/>
    <w:rsid w:val="006D4DA6"/>
    <w:rsid w:val="006D519D"/>
    <w:rsid w:val="006D51FD"/>
    <w:rsid w:val="006D52B1"/>
    <w:rsid w:val="006D6564"/>
    <w:rsid w:val="006D7421"/>
    <w:rsid w:val="006D7A0C"/>
    <w:rsid w:val="006E03AF"/>
    <w:rsid w:val="006E07AC"/>
    <w:rsid w:val="006E0861"/>
    <w:rsid w:val="006E0F0D"/>
    <w:rsid w:val="006E12DC"/>
    <w:rsid w:val="006E1356"/>
    <w:rsid w:val="006E1EDB"/>
    <w:rsid w:val="006E2173"/>
    <w:rsid w:val="006E3B2E"/>
    <w:rsid w:val="006E4475"/>
    <w:rsid w:val="006E6B12"/>
    <w:rsid w:val="006E71CF"/>
    <w:rsid w:val="006F093E"/>
    <w:rsid w:val="006F13E5"/>
    <w:rsid w:val="006F2ADC"/>
    <w:rsid w:val="006F3810"/>
    <w:rsid w:val="006F3901"/>
    <w:rsid w:val="006F477E"/>
    <w:rsid w:val="006F63E1"/>
    <w:rsid w:val="006F6C4E"/>
    <w:rsid w:val="006F7275"/>
    <w:rsid w:val="006F7AE1"/>
    <w:rsid w:val="00700032"/>
    <w:rsid w:val="0070182F"/>
    <w:rsid w:val="00702897"/>
    <w:rsid w:val="007028F7"/>
    <w:rsid w:val="00702E08"/>
    <w:rsid w:val="00702E21"/>
    <w:rsid w:val="00703CE5"/>
    <w:rsid w:val="00703F94"/>
    <w:rsid w:val="0070511E"/>
    <w:rsid w:val="00705202"/>
    <w:rsid w:val="00706726"/>
    <w:rsid w:val="00706A14"/>
    <w:rsid w:val="007079D2"/>
    <w:rsid w:val="00707C53"/>
    <w:rsid w:val="00710268"/>
    <w:rsid w:val="007103CB"/>
    <w:rsid w:val="00710D26"/>
    <w:rsid w:val="00711B77"/>
    <w:rsid w:val="00711FAD"/>
    <w:rsid w:val="0071222D"/>
    <w:rsid w:val="0071281F"/>
    <w:rsid w:val="00712E66"/>
    <w:rsid w:val="00712E94"/>
    <w:rsid w:val="00713548"/>
    <w:rsid w:val="0071391A"/>
    <w:rsid w:val="007140EA"/>
    <w:rsid w:val="0071465C"/>
    <w:rsid w:val="007148D2"/>
    <w:rsid w:val="00715260"/>
    <w:rsid w:val="007154B1"/>
    <w:rsid w:val="007161CB"/>
    <w:rsid w:val="00716469"/>
    <w:rsid w:val="00716CE4"/>
    <w:rsid w:val="007171E1"/>
    <w:rsid w:val="007176A4"/>
    <w:rsid w:val="00717DF7"/>
    <w:rsid w:val="00720638"/>
    <w:rsid w:val="00720EB0"/>
    <w:rsid w:val="0072120F"/>
    <w:rsid w:val="007229C0"/>
    <w:rsid w:val="00723503"/>
    <w:rsid w:val="00723B29"/>
    <w:rsid w:val="00723D40"/>
    <w:rsid w:val="00724DC4"/>
    <w:rsid w:val="00725EF4"/>
    <w:rsid w:val="0072657C"/>
    <w:rsid w:val="007323F6"/>
    <w:rsid w:val="0073299A"/>
    <w:rsid w:val="007333B3"/>
    <w:rsid w:val="0073372A"/>
    <w:rsid w:val="00734E02"/>
    <w:rsid w:val="00734FEC"/>
    <w:rsid w:val="00735B99"/>
    <w:rsid w:val="0073698A"/>
    <w:rsid w:val="00736A19"/>
    <w:rsid w:val="00737275"/>
    <w:rsid w:val="007376EA"/>
    <w:rsid w:val="00740907"/>
    <w:rsid w:val="00740C7B"/>
    <w:rsid w:val="00742360"/>
    <w:rsid w:val="0074300C"/>
    <w:rsid w:val="00743260"/>
    <w:rsid w:val="007435B7"/>
    <w:rsid w:val="00744297"/>
    <w:rsid w:val="00744380"/>
    <w:rsid w:val="00744A11"/>
    <w:rsid w:val="00744E63"/>
    <w:rsid w:val="007455DB"/>
    <w:rsid w:val="00745609"/>
    <w:rsid w:val="00745A4D"/>
    <w:rsid w:val="00745F2B"/>
    <w:rsid w:val="00745FC3"/>
    <w:rsid w:val="00746915"/>
    <w:rsid w:val="00747180"/>
    <w:rsid w:val="00747234"/>
    <w:rsid w:val="0075031B"/>
    <w:rsid w:val="00750BEF"/>
    <w:rsid w:val="00750D28"/>
    <w:rsid w:val="0075247B"/>
    <w:rsid w:val="00752AF0"/>
    <w:rsid w:val="007538D8"/>
    <w:rsid w:val="00753F08"/>
    <w:rsid w:val="00753FDF"/>
    <w:rsid w:val="0075457E"/>
    <w:rsid w:val="00754DC4"/>
    <w:rsid w:val="007553D6"/>
    <w:rsid w:val="00755542"/>
    <w:rsid w:val="00755D62"/>
    <w:rsid w:val="007563BF"/>
    <w:rsid w:val="00757153"/>
    <w:rsid w:val="007571A7"/>
    <w:rsid w:val="00761D97"/>
    <w:rsid w:val="0076246C"/>
    <w:rsid w:val="007627AF"/>
    <w:rsid w:val="00762884"/>
    <w:rsid w:val="00762A14"/>
    <w:rsid w:val="00763287"/>
    <w:rsid w:val="0076593F"/>
    <w:rsid w:val="0076606A"/>
    <w:rsid w:val="00767242"/>
    <w:rsid w:val="00767948"/>
    <w:rsid w:val="00767BE0"/>
    <w:rsid w:val="0077013B"/>
    <w:rsid w:val="007702EF"/>
    <w:rsid w:val="00770EC6"/>
    <w:rsid w:val="0077156A"/>
    <w:rsid w:val="007716D4"/>
    <w:rsid w:val="00771938"/>
    <w:rsid w:val="00771DBA"/>
    <w:rsid w:val="007727B0"/>
    <w:rsid w:val="007734B7"/>
    <w:rsid w:val="00774197"/>
    <w:rsid w:val="00774F42"/>
    <w:rsid w:val="00775504"/>
    <w:rsid w:val="007760A6"/>
    <w:rsid w:val="00776653"/>
    <w:rsid w:val="007770A3"/>
    <w:rsid w:val="00777B73"/>
    <w:rsid w:val="00777F3D"/>
    <w:rsid w:val="0078190D"/>
    <w:rsid w:val="00782080"/>
    <w:rsid w:val="00782D42"/>
    <w:rsid w:val="00783554"/>
    <w:rsid w:val="00783D8C"/>
    <w:rsid w:val="00784043"/>
    <w:rsid w:val="00785511"/>
    <w:rsid w:val="00785725"/>
    <w:rsid w:val="007869E2"/>
    <w:rsid w:val="00787600"/>
    <w:rsid w:val="00787AB7"/>
    <w:rsid w:val="00787E51"/>
    <w:rsid w:val="00791CBF"/>
    <w:rsid w:val="00791D58"/>
    <w:rsid w:val="00793B2F"/>
    <w:rsid w:val="00794821"/>
    <w:rsid w:val="00794DD2"/>
    <w:rsid w:val="007953CE"/>
    <w:rsid w:val="00795B82"/>
    <w:rsid w:val="00797E5D"/>
    <w:rsid w:val="00797F69"/>
    <w:rsid w:val="007A0131"/>
    <w:rsid w:val="007A06F4"/>
    <w:rsid w:val="007A1607"/>
    <w:rsid w:val="007A2463"/>
    <w:rsid w:val="007A33A1"/>
    <w:rsid w:val="007A493F"/>
    <w:rsid w:val="007A55BF"/>
    <w:rsid w:val="007A6AE1"/>
    <w:rsid w:val="007B0E78"/>
    <w:rsid w:val="007B1FA4"/>
    <w:rsid w:val="007B234A"/>
    <w:rsid w:val="007B2649"/>
    <w:rsid w:val="007B4244"/>
    <w:rsid w:val="007B49AB"/>
    <w:rsid w:val="007B4A61"/>
    <w:rsid w:val="007B6027"/>
    <w:rsid w:val="007B6874"/>
    <w:rsid w:val="007B6A92"/>
    <w:rsid w:val="007B7248"/>
    <w:rsid w:val="007C013D"/>
    <w:rsid w:val="007C0494"/>
    <w:rsid w:val="007C04C7"/>
    <w:rsid w:val="007C0A11"/>
    <w:rsid w:val="007C0D7E"/>
    <w:rsid w:val="007C130C"/>
    <w:rsid w:val="007C1D74"/>
    <w:rsid w:val="007C2BEA"/>
    <w:rsid w:val="007C336A"/>
    <w:rsid w:val="007C3900"/>
    <w:rsid w:val="007C5175"/>
    <w:rsid w:val="007C5CA4"/>
    <w:rsid w:val="007D1527"/>
    <w:rsid w:val="007D1CD1"/>
    <w:rsid w:val="007D221E"/>
    <w:rsid w:val="007D26A6"/>
    <w:rsid w:val="007D29F7"/>
    <w:rsid w:val="007D3A67"/>
    <w:rsid w:val="007D3AEF"/>
    <w:rsid w:val="007D4366"/>
    <w:rsid w:val="007E008A"/>
    <w:rsid w:val="007E06DB"/>
    <w:rsid w:val="007E1190"/>
    <w:rsid w:val="007E1558"/>
    <w:rsid w:val="007E159C"/>
    <w:rsid w:val="007E1873"/>
    <w:rsid w:val="007E1A50"/>
    <w:rsid w:val="007E27DB"/>
    <w:rsid w:val="007E3AD1"/>
    <w:rsid w:val="007E5498"/>
    <w:rsid w:val="007E5516"/>
    <w:rsid w:val="007E5788"/>
    <w:rsid w:val="007E5C04"/>
    <w:rsid w:val="007E6B2C"/>
    <w:rsid w:val="007E6B7F"/>
    <w:rsid w:val="007E6BDA"/>
    <w:rsid w:val="007E7AA6"/>
    <w:rsid w:val="007F0CD7"/>
    <w:rsid w:val="007F0D1E"/>
    <w:rsid w:val="007F2A2A"/>
    <w:rsid w:val="007F2B2F"/>
    <w:rsid w:val="007F2FED"/>
    <w:rsid w:val="007F3851"/>
    <w:rsid w:val="007F4253"/>
    <w:rsid w:val="007F5264"/>
    <w:rsid w:val="007F579E"/>
    <w:rsid w:val="007F6571"/>
    <w:rsid w:val="007F671F"/>
    <w:rsid w:val="007F7AA7"/>
    <w:rsid w:val="007F7F2E"/>
    <w:rsid w:val="00800EDB"/>
    <w:rsid w:val="008013DE"/>
    <w:rsid w:val="00801479"/>
    <w:rsid w:val="008042A5"/>
    <w:rsid w:val="008051D6"/>
    <w:rsid w:val="008055B4"/>
    <w:rsid w:val="00805818"/>
    <w:rsid w:val="00805ED1"/>
    <w:rsid w:val="00806A6A"/>
    <w:rsid w:val="00806E4A"/>
    <w:rsid w:val="00807257"/>
    <w:rsid w:val="00807D1D"/>
    <w:rsid w:val="00810AC7"/>
    <w:rsid w:val="0081125E"/>
    <w:rsid w:val="00812046"/>
    <w:rsid w:val="00812487"/>
    <w:rsid w:val="0081389C"/>
    <w:rsid w:val="008141CA"/>
    <w:rsid w:val="0081460F"/>
    <w:rsid w:val="00815456"/>
    <w:rsid w:val="00815653"/>
    <w:rsid w:val="00815BA6"/>
    <w:rsid w:val="00815DAA"/>
    <w:rsid w:val="00815F1D"/>
    <w:rsid w:val="00816B29"/>
    <w:rsid w:val="00816F0B"/>
    <w:rsid w:val="00817BE9"/>
    <w:rsid w:val="00817E8F"/>
    <w:rsid w:val="008201B5"/>
    <w:rsid w:val="00820888"/>
    <w:rsid w:val="00821187"/>
    <w:rsid w:val="008215D7"/>
    <w:rsid w:val="00821E65"/>
    <w:rsid w:val="00823502"/>
    <w:rsid w:val="008246BE"/>
    <w:rsid w:val="008248A3"/>
    <w:rsid w:val="00824ABD"/>
    <w:rsid w:val="00824D37"/>
    <w:rsid w:val="00824FF5"/>
    <w:rsid w:val="00825A34"/>
    <w:rsid w:val="00825E87"/>
    <w:rsid w:val="00830862"/>
    <w:rsid w:val="008323EA"/>
    <w:rsid w:val="00832576"/>
    <w:rsid w:val="008348B4"/>
    <w:rsid w:val="00834A86"/>
    <w:rsid w:val="00834C29"/>
    <w:rsid w:val="00834CC4"/>
    <w:rsid w:val="00834EE4"/>
    <w:rsid w:val="008350A5"/>
    <w:rsid w:val="008351CB"/>
    <w:rsid w:val="0083664B"/>
    <w:rsid w:val="00837EAA"/>
    <w:rsid w:val="00840AC6"/>
    <w:rsid w:val="00841210"/>
    <w:rsid w:val="00841784"/>
    <w:rsid w:val="008417DF"/>
    <w:rsid w:val="00842342"/>
    <w:rsid w:val="0084372F"/>
    <w:rsid w:val="00843E1B"/>
    <w:rsid w:val="00843EDA"/>
    <w:rsid w:val="00843F1F"/>
    <w:rsid w:val="008446ED"/>
    <w:rsid w:val="0084494A"/>
    <w:rsid w:val="008449CC"/>
    <w:rsid w:val="008458A7"/>
    <w:rsid w:val="00845B05"/>
    <w:rsid w:val="008467DF"/>
    <w:rsid w:val="00846C02"/>
    <w:rsid w:val="008476D3"/>
    <w:rsid w:val="00847711"/>
    <w:rsid w:val="00847B5D"/>
    <w:rsid w:val="00847C44"/>
    <w:rsid w:val="00850284"/>
    <w:rsid w:val="008513EF"/>
    <w:rsid w:val="008519CC"/>
    <w:rsid w:val="00851D5E"/>
    <w:rsid w:val="0085311B"/>
    <w:rsid w:val="00853B6E"/>
    <w:rsid w:val="0085497A"/>
    <w:rsid w:val="00854FE1"/>
    <w:rsid w:val="0085512D"/>
    <w:rsid w:val="008558DA"/>
    <w:rsid w:val="00855A64"/>
    <w:rsid w:val="00855EDA"/>
    <w:rsid w:val="0085686D"/>
    <w:rsid w:val="00857938"/>
    <w:rsid w:val="00857C98"/>
    <w:rsid w:val="0086066C"/>
    <w:rsid w:val="00860A34"/>
    <w:rsid w:val="00861ACA"/>
    <w:rsid w:val="00862184"/>
    <w:rsid w:val="00862263"/>
    <w:rsid w:val="0086267A"/>
    <w:rsid w:val="008626A1"/>
    <w:rsid w:val="00862E5D"/>
    <w:rsid w:val="00862FDD"/>
    <w:rsid w:val="0086362D"/>
    <w:rsid w:val="00863B1E"/>
    <w:rsid w:val="00864D5C"/>
    <w:rsid w:val="00865528"/>
    <w:rsid w:val="008658CF"/>
    <w:rsid w:val="0086688F"/>
    <w:rsid w:val="00866D7F"/>
    <w:rsid w:val="00867080"/>
    <w:rsid w:val="00867214"/>
    <w:rsid w:val="00867784"/>
    <w:rsid w:val="00867800"/>
    <w:rsid w:val="00870F05"/>
    <w:rsid w:val="00871601"/>
    <w:rsid w:val="008720D6"/>
    <w:rsid w:val="00874723"/>
    <w:rsid w:val="008747E6"/>
    <w:rsid w:val="008749A1"/>
    <w:rsid w:val="00875038"/>
    <w:rsid w:val="008756D1"/>
    <w:rsid w:val="00875CF4"/>
    <w:rsid w:val="00875E79"/>
    <w:rsid w:val="0087641B"/>
    <w:rsid w:val="008812DA"/>
    <w:rsid w:val="00881855"/>
    <w:rsid w:val="00882965"/>
    <w:rsid w:val="00882DF2"/>
    <w:rsid w:val="00882E1A"/>
    <w:rsid w:val="00883247"/>
    <w:rsid w:val="00883CCB"/>
    <w:rsid w:val="008844CF"/>
    <w:rsid w:val="0088497C"/>
    <w:rsid w:val="00884BCD"/>
    <w:rsid w:val="00884EE5"/>
    <w:rsid w:val="00886568"/>
    <w:rsid w:val="008878B9"/>
    <w:rsid w:val="00890308"/>
    <w:rsid w:val="00891AAA"/>
    <w:rsid w:val="00892081"/>
    <w:rsid w:val="00893027"/>
    <w:rsid w:val="00893385"/>
    <w:rsid w:val="0089339C"/>
    <w:rsid w:val="008936E1"/>
    <w:rsid w:val="00894169"/>
    <w:rsid w:val="00894AFD"/>
    <w:rsid w:val="008950F8"/>
    <w:rsid w:val="008966B2"/>
    <w:rsid w:val="00897685"/>
    <w:rsid w:val="008A026F"/>
    <w:rsid w:val="008A1545"/>
    <w:rsid w:val="008A2122"/>
    <w:rsid w:val="008A53F9"/>
    <w:rsid w:val="008A5836"/>
    <w:rsid w:val="008A5A9C"/>
    <w:rsid w:val="008A5B63"/>
    <w:rsid w:val="008A5BEB"/>
    <w:rsid w:val="008A5C93"/>
    <w:rsid w:val="008A74C3"/>
    <w:rsid w:val="008A758A"/>
    <w:rsid w:val="008A77C0"/>
    <w:rsid w:val="008A786F"/>
    <w:rsid w:val="008A7976"/>
    <w:rsid w:val="008B0298"/>
    <w:rsid w:val="008B059B"/>
    <w:rsid w:val="008B0C6A"/>
    <w:rsid w:val="008B22E4"/>
    <w:rsid w:val="008B2372"/>
    <w:rsid w:val="008B2429"/>
    <w:rsid w:val="008B29EB"/>
    <w:rsid w:val="008B2B57"/>
    <w:rsid w:val="008B4122"/>
    <w:rsid w:val="008B49FA"/>
    <w:rsid w:val="008B57B0"/>
    <w:rsid w:val="008B63BC"/>
    <w:rsid w:val="008B6E6A"/>
    <w:rsid w:val="008B714E"/>
    <w:rsid w:val="008B7475"/>
    <w:rsid w:val="008B7760"/>
    <w:rsid w:val="008B784A"/>
    <w:rsid w:val="008B7C3D"/>
    <w:rsid w:val="008C0316"/>
    <w:rsid w:val="008C0947"/>
    <w:rsid w:val="008C0C16"/>
    <w:rsid w:val="008C0D36"/>
    <w:rsid w:val="008C3316"/>
    <w:rsid w:val="008C4046"/>
    <w:rsid w:val="008C53C7"/>
    <w:rsid w:val="008C559E"/>
    <w:rsid w:val="008C5928"/>
    <w:rsid w:val="008C5B03"/>
    <w:rsid w:val="008C71B5"/>
    <w:rsid w:val="008C731E"/>
    <w:rsid w:val="008C7916"/>
    <w:rsid w:val="008D0200"/>
    <w:rsid w:val="008D12F0"/>
    <w:rsid w:val="008D160D"/>
    <w:rsid w:val="008D1996"/>
    <w:rsid w:val="008D1C8B"/>
    <w:rsid w:val="008D2B53"/>
    <w:rsid w:val="008D2B5D"/>
    <w:rsid w:val="008D3092"/>
    <w:rsid w:val="008D3CC9"/>
    <w:rsid w:val="008D3E2B"/>
    <w:rsid w:val="008D452A"/>
    <w:rsid w:val="008D4829"/>
    <w:rsid w:val="008D4CA0"/>
    <w:rsid w:val="008D4F63"/>
    <w:rsid w:val="008D594C"/>
    <w:rsid w:val="008D6051"/>
    <w:rsid w:val="008D63D2"/>
    <w:rsid w:val="008D667F"/>
    <w:rsid w:val="008D69FA"/>
    <w:rsid w:val="008D6BF7"/>
    <w:rsid w:val="008D6FE5"/>
    <w:rsid w:val="008D6FFC"/>
    <w:rsid w:val="008D7648"/>
    <w:rsid w:val="008D7B84"/>
    <w:rsid w:val="008D7CF5"/>
    <w:rsid w:val="008D7DCB"/>
    <w:rsid w:val="008E1129"/>
    <w:rsid w:val="008E1731"/>
    <w:rsid w:val="008E1B59"/>
    <w:rsid w:val="008E1B78"/>
    <w:rsid w:val="008E1FCA"/>
    <w:rsid w:val="008E2509"/>
    <w:rsid w:val="008E2746"/>
    <w:rsid w:val="008E30FF"/>
    <w:rsid w:val="008E32FE"/>
    <w:rsid w:val="008E3AE2"/>
    <w:rsid w:val="008E403E"/>
    <w:rsid w:val="008E4681"/>
    <w:rsid w:val="008E491A"/>
    <w:rsid w:val="008E529C"/>
    <w:rsid w:val="008E553D"/>
    <w:rsid w:val="008E58B4"/>
    <w:rsid w:val="008E5BCA"/>
    <w:rsid w:val="008E5F51"/>
    <w:rsid w:val="008E6806"/>
    <w:rsid w:val="008E707A"/>
    <w:rsid w:val="008E791F"/>
    <w:rsid w:val="008E7D75"/>
    <w:rsid w:val="008E7EBC"/>
    <w:rsid w:val="008F03CF"/>
    <w:rsid w:val="008F1FB4"/>
    <w:rsid w:val="008F2178"/>
    <w:rsid w:val="008F22A8"/>
    <w:rsid w:val="008F27B2"/>
    <w:rsid w:val="008F29D9"/>
    <w:rsid w:val="008F315B"/>
    <w:rsid w:val="008F34CB"/>
    <w:rsid w:val="008F392D"/>
    <w:rsid w:val="008F4812"/>
    <w:rsid w:val="008F55AE"/>
    <w:rsid w:val="008F7475"/>
    <w:rsid w:val="00900486"/>
    <w:rsid w:val="00900D37"/>
    <w:rsid w:val="0090153F"/>
    <w:rsid w:val="00904BB6"/>
    <w:rsid w:val="00905D22"/>
    <w:rsid w:val="009063C1"/>
    <w:rsid w:val="00906D48"/>
    <w:rsid w:val="0091042C"/>
    <w:rsid w:val="009107A9"/>
    <w:rsid w:val="00910B90"/>
    <w:rsid w:val="00911017"/>
    <w:rsid w:val="00911F6B"/>
    <w:rsid w:val="00913B0A"/>
    <w:rsid w:val="009142CA"/>
    <w:rsid w:val="009148C4"/>
    <w:rsid w:val="0091497A"/>
    <w:rsid w:val="00914F92"/>
    <w:rsid w:val="009157C0"/>
    <w:rsid w:val="009158FC"/>
    <w:rsid w:val="00915A91"/>
    <w:rsid w:val="00916F8C"/>
    <w:rsid w:val="0091724B"/>
    <w:rsid w:val="00917C60"/>
    <w:rsid w:val="00917D92"/>
    <w:rsid w:val="0092014D"/>
    <w:rsid w:val="009203E1"/>
    <w:rsid w:val="0092099D"/>
    <w:rsid w:val="00920FCF"/>
    <w:rsid w:val="00921C60"/>
    <w:rsid w:val="00922D46"/>
    <w:rsid w:val="00922F68"/>
    <w:rsid w:val="0092393D"/>
    <w:rsid w:val="00924759"/>
    <w:rsid w:val="009251BA"/>
    <w:rsid w:val="009254A5"/>
    <w:rsid w:val="00927140"/>
    <w:rsid w:val="0092718C"/>
    <w:rsid w:val="00927584"/>
    <w:rsid w:val="00927793"/>
    <w:rsid w:val="00927C07"/>
    <w:rsid w:val="009300D5"/>
    <w:rsid w:val="0093052A"/>
    <w:rsid w:val="009308CF"/>
    <w:rsid w:val="00931AF2"/>
    <w:rsid w:val="00931C04"/>
    <w:rsid w:val="00931D65"/>
    <w:rsid w:val="00932623"/>
    <w:rsid w:val="00933ED3"/>
    <w:rsid w:val="00934B93"/>
    <w:rsid w:val="00934C36"/>
    <w:rsid w:val="00934C9A"/>
    <w:rsid w:val="00934D0F"/>
    <w:rsid w:val="009351F1"/>
    <w:rsid w:val="00935E31"/>
    <w:rsid w:val="00936798"/>
    <w:rsid w:val="0094013B"/>
    <w:rsid w:val="009403CF"/>
    <w:rsid w:val="00940868"/>
    <w:rsid w:val="00940BF0"/>
    <w:rsid w:val="00940CC7"/>
    <w:rsid w:val="0094100E"/>
    <w:rsid w:val="009421C2"/>
    <w:rsid w:val="00942A67"/>
    <w:rsid w:val="00943F0E"/>
    <w:rsid w:val="00943F3B"/>
    <w:rsid w:val="00944258"/>
    <w:rsid w:val="0094443C"/>
    <w:rsid w:val="00944BD2"/>
    <w:rsid w:val="009450B2"/>
    <w:rsid w:val="009468EA"/>
    <w:rsid w:val="00946B0B"/>
    <w:rsid w:val="00946D7C"/>
    <w:rsid w:val="00947192"/>
    <w:rsid w:val="009475D9"/>
    <w:rsid w:val="00947BF4"/>
    <w:rsid w:val="009501CA"/>
    <w:rsid w:val="00952587"/>
    <w:rsid w:val="00952E78"/>
    <w:rsid w:val="00952E86"/>
    <w:rsid w:val="00953175"/>
    <w:rsid w:val="00954216"/>
    <w:rsid w:val="009544BB"/>
    <w:rsid w:val="0095469F"/>
    <w:rsid w:val="00954860"/>
    <w:rsid w:val="0095496C"/>
    <w:rsid w:val="00954CE8"/>
    <w:rsid w:val="00954F17"/>
    <w:rsid w:val="009563A2"/>
    <w:rsid w:val="00956A98"/>
    <w:rsid w:val="00957CBD"/>
    <w:rsid w:val="00957E73"/>
    <w:rsid w:val="00960446"/>
    <w:rsid w:val="00960AD4"/>
    <w:rsid w:val="00960BA0"/>
    <w:rsid w:val="00960F4A"/>
    <w:rsid w:val="0096103D"/>
    <w:rsid w:val="00961431"/>
    <w:rsid w:val="0096154D"/>
    <w:rsid w:val="00962954"/>
    <w:rsid w:val="00962AC1"/>
    <w:rsid w:val="00963798"/>
    <w:rsid w:val="00963E6C"/>
    <w:rsid w:val="00963F01"/>
    <w:rsid w:val="0096442D"/>
    <w:rsid w:val="0096489E"/>
    <w:rsid w:val="00964D8E"/>
    <w:rsid w:val="00964DDA"/>
    <w:rsid w:val="00966160"/>
    <w:rsid w:val="009663BF"/>
    <w:rsid w:val="009666CF"/>
    <w:rsid w:val="00966BC1"/>
    <w:rsid w:val="00966E80"/>
    <w:rsid w:val="00967589"/>
    <w:rsid w:val="009676DA"/>
    <w:rsid w:val="00967C24"/>
    <w:rsid w:val="00967E8A"/>
    <w:rsid w:val="00970177"/>
    <w:rsid w:val="00971074"/>
    <w:rsid w:val="00971373"/>
    <w:rsid w:val="00972624"/>
    <w:rsid w:val="00972872"/>
    <w:rsid w:val="00972875"/>
    <w:rsid w:val="009735BF"/>
    <w:rsid w:val="00974586"/>
    <w:rsid w:val="00975B65"/>
    <w:rsid w:val="00976007"/>
    <w:rsid w:val="00980A32"/>
    <w:rsid w:val="009810ED"/>
    <w:rsid w:val="00981E4B"/>
    <w:rsid w:val="009828C3"/>
    <w:rsid w:val="00982E49"/>
    <w:rsid w:val="00982EA9"/>
    <w:rsid w:val="009832DC"/>
    <w:rsid w:val="00983892"/>
    <w:rsid w:val="00983DD8"/>
    <w:rsid w:val="009840F9"/>
    <w:rsid w:val="009845E0"/>
    <w:rsid w:val="00985187"/>
    <w:rsid w:val="00985397"/>
    <w:rsid w:val="0098539C"/>
    <w:rsid w:val="009859E4"/>
    <w:rsid w:val="00986212"/>
    <w:rsid w:val="009865D9"/>
    <w:rsid w:val="00987CFB"/>
    <w:rsid w:val="0099271A"/>
    <w:rsid w:val="00993577"/>
    <w:rsid w:val="00993ADD"/>
    <w:rsid w:val="00994765"/>
    <w:rsid w:val="00994D54"/>
    <w:rsid w:val="00994F5B"/>
    <w:rsid w:val="009953B8"/>
    <w:rsid w:val="00996DDC"/>
    <w:rsid w:val="009970CD"/>
    <w:rsid w:val="009A0597"/>
    <w:rsid w:val="009A127A"/>
    <w:rsid w:val="009A1924"/>
    <w:rsid w:val="009A1CA4"/>
    <w:rsid w:val="009A2E35"/>
    <w:rsid w:val="009A33E9"/>
    <w:rsid w:val="009A41AB"/>
    <w:rsid w:val="009A52DF"/>
    <w:rsid w:val="009A5CDC"/>
    <w:rsid w:val="009A5F81"/>
    <w:rsid w:val="009A638F"/>
    <w:rsid w:val="009A7759"/>
    <w:rsid w:val="009B010D"/>
    <w:rsid w:val="009B0AD3"/>
    <w:rsid w:val="009B17F6"/>
    <w:rsid w:val="009B1801"/>
    <w:rsid w:val="009B45B8"/>
    <w:rsid w:val="009B487D"/>
    <w:rsid w:val="009B55F9"/>
    <w:rsid w:val="009B5B44"/>
    <w:rsid w:val="009B5C3F"/>
    <w:rsid w:val="009B5D1D"/>
    <w:rsid w:val="009B72EB"/>
    <w:rsid w:val="009B7B5D"/>
    <w:rsid w:val="009C0D8A"/>
    <w:rsid w:val="009C1045"/>
    <w:rsid w:val="009C1529"/>
    <w:rsid w:val="009C1CAB"/>
    <w:rsid w:val="009C1D8D"/>
    <w:rsid w:val="009C39BD"/>
    <w:rsid w:val="009C45C7"/>
    <w:rsid w:val="009C4D41"/>
    <w:rsid w:val="009C521A"/>
    <w:rsid w:val="009C5C6A"/>
    <w:rsid w:val="009C5CC3"/>
    <w:rsid w:val="009C5E6B"/>
    <w:rsid w:val="009C69B0"/>
    <w:rsid w:val="009C6C87"/>
    <w:rsid w:val="009C747E"/>
    <w:rsid w:val="009D1803"/>
    <w:rsid w:val="009D22F2"/>
    <w:rsid w:val="009D2F1A"/>
    <w:rsid w:val="009D332E"/>
    <w:rsid w:val="009D3545"/>
    <w:rsid w:val="009D502C"/>
    <w:rsid w:val="009D54A5"/>
    <w:rsid w:val="009D5B01"/>
    <w:rsid w:val="009D5E62"/>
    <w:rsid w:val="009D6C7C"/>
    <w:rsid w:val="009D7347"/>
    <w:rsid w:val="009D7590"/>
    <w:rsid w:val="009D7DBD"/>
    <w:rsid w:val="009D7F91"/>
    <w:rsid w:val="009E02F7"/>
    <w:rsid w:val="009E04AF"/>
    <w:rsid w:val="009E072C"/>
    <w:rsid w:val="009E1A6C"/>
    <w:rsid w:val="009E29D6"/>
    <w:rsid w:val="009E2F3C"/>
    <w:rsid w:val="009E30F1"/>
    <w:rsid w:val="009E35B4"/>
    <w:rsid w:val="009E4779"/>
    <w:rsid w:val="009E4F0E"/>
    <w:rsid w:val="009E5170"/>
    <w:rsid w:val="009E5356"/>
    <w:rsid w:val="009E5385"/>
    <w:rsid w:val="009E5C80"/>
    <w:rsid w:val="009E5E48"/>
    <w:rsid w:val="009E7919"/>
    <w:rsid w:val="009F07F5"/>
    <w:rsid w:val="009F106F"/>
    <w:rsid w:val="009F2169"/>
    <w:rsid w:val="009F317B"/>
    <w:rsid w:val="009F36C1"/>
    <w:rsid w:val="009F4869"/>
    <w:rsid w:val="009F49C5"/>
    <w:rsid w:val="009F66CF"/>
    <w:rsid w:val="009F6B42"/>
    <w:rsid w:val="009F76B6"/>
    <w:rsid w:val="00A0094A"/>
    <w:rsid w:val="00A01474"/>
    <w:rsid w:val="00A016B8"/>
    <w:rsid w:val="00A016CC"/>
    <w:rsid w:val="00A01A24"/>
    <w:rsid w:val="00A02658"/>
    <w:rsid w:val="00A02726"/>
    <w:rsid w:val="00A02D06"/>
    <w:rsid w:val="00A03139"/>
    <w:rsid w:val="00A03187"/>
    <w:rsid w:val="00A03ACE"/>
    <w:rsid w:val="00A03C58"/>
    <w:rsid w:val="00A03FFB"/>
    <w:rsid w:val="00A0495A"/>
    <w:rsid w:val="00A0544D"/>
    <w:rsid w:val="00A056E5"/>
    <w:rsid w:val="00A05AD8"/>
    <w:rsid w:val="00A05B52"/>
    <w:rsid w:val="00A06B44"/>
    <w:rsid w:val="00A07E76"/>
    <w:rsid w:val="00A103E8"/>
    <w:rsid w:val="00A10433"/>
    <w:rsid w:val="00A10571"/>
    <w:rsid w:val="00A10E08"/>
    <w:rsid w:val="00A12867"/>
    <w:rsid w:val="00A1427B"/>
    <w:rsid w:val="00A14D00"/>
    <w:rsid w:val="00A15C4F"/>
    <w:rsid w:val="00A17A5B"/>
    <w:rsid w:val="00A17AE8"/>
    <w:rsid w:val="00A17D13"/>
    <w:rsid w:val="00A20462"/>
    <w:rsid w:val="00A209D5"/>
    <w:rsid w:val="00A23AB4"/>
    <w:rsid w:val="00A25D48"/>
    <w:rsid w:val="00A25E8A"/>
    <w:rsid w:val="00A260F2"/>
    <w:rsid w:val="00A27164"/>
    <w:rsid w:val="00A278C3"/>
    <w:rsid w:val="00A27A71"/>
    <w:rsid w:val="00A30BA6"/>
    <w:rsid w:val="00A31153"/>
    <w:rsid w:val="00A312CE"/>
    <w:rsid w:val="00A32C52"/>
    <w:rsid w:val="00A32D0F"/>
    <w:rsid w:val="00A34096"/>
    <w:rsid w:val="00A346F0"/>
    <w:rsid w:val="00A34847"/>
    <w:rsid w:val="00A34CA6"/>
    <w:rsid w:val="00A356D2"/>
    <w:rsid w:val="00A35C4A"/>
    <w:rsid w:val="00A360C3"/>
    <w:rsid w:val="00A376A4"/>
    <w:rsid w:val="00A3794E"/>
    <w:rsid w:val="00A402C9"/>
    <w:rsid w:val="00A40C3C"/>
    <w:rsid w:val="00A412E5"/>
    <w:rsid w:val="00A41AA1"/>
    <w:rsid w:val="00A41E4E"/>
    <w:rsid w:val="00A425A7"/>
    <w:rsid w:val="00A42603"/>
    <w:rsid w:val="00A43767"/>
    <w:rsid w:val="00A437DF"/>
    <w:rsid w:val="00A43E68"/>
    <w:rsid w:val="00A4556D"/>
    <w:rsid w:val="00A45D65"/>
    <w:rsid w:val="00A50679"/>
    <w:rsid w:val="00A50901"/>
    <w:rsid w:val="00A5144C"/>
    <w:rsid w:val="00A51AD2"/>
    <w:rsid w:val="00A52116"/>
    <w:rsid w:val="00A52424"/>
    <w:rsid w:val="00A558BE"/>
    <w:rsid w:val="00A5640A"/>
    <w:rsid w:val="00A56C34"/>
    <w:rsid w:val="00A571A6"/>
    <w:rsid w:val="00A5735E"/>
    <w:rsid w:val="00A573D3"/>
    <w:rsid w:val="00A57515"/>
    <w:rsid w:val="00A57B5B"/>
    <w:rsid w:val="00A600E3"/>
    <w:rsid w:val="00A60732"/>
    <w:rsid w:val="00A60E69"/>
    <w:rsid w:val="00A60F9F"/>
    <w:rsid w:val="00A610BD"/>
    <w:rsid w:val="00A615C2"/>
    <w:rsid w:val="00A6273C"/>
    <w:rsid w:val="00A62A91"/>
    <w:rsid w:val="00A63CEE"/>
    <w:rsid w:val="00A64197"/>
    <w:rsid w:val="00A64B9D"/>
    <w:rsid w:val="00A64BB0"/>
    <w:rsid w:val="00A64D6A"/>
    <w:rsid w:val="00A65518"/>
    <w:rsid w:val="00A67BB8"/>
    <w:rsid w:val="00A67D88"/>
    <w:rsid w:val="00A70F03"/>
    <w:rsid w:val="00A71B2A"/>
    <w:rsid w:val="00A71B8A"/>
    <w:rsid w:val="00A72566"/>
    <w:rsid w:val="00A728CD"/>
    <w:rsid w:val="00A73D2B"/>
    <w:rsid w:val="00A74593"/>
    <w:rsid w:val="00A75CB3"/>
    <w:rsid w:val="00A80424"/>
    <w:rsid w:val="00A81164"/>
    <w:rsid w:val="00A8179B"/>
    <w:rsid w:val="00A82129"/>
    <w:rsid w:val="00A8266D"/>
    <w:rsid w:val="00A82AF4"/>
    <w:rsid w:val="00A82B84"/>
    <w:rsid w:val="00A836B4"/>
    <w:rsid w:val="00A83BC7"/>
    <w:rsid w:val="00A83D8A"/>
    <w:rsid w:val="00A843C6"/>
    <w:rsid w:val="00A84ACF"/>
    <w:rsid w:val="00A86349"/>
    <w:rsid w:val="00A868BC"/>
    <w:rsid w:val="00A87112"/>
    <w:rsid w:val="00A90449"/>
    <w:rsid w:val="00A9066C"/>
    <w:rsid w:val="00A908E7"/>
    <w:rsid w:val="00A93CD9"/>
    <w:rsid w:val="00A941AA"/>
    <w:rsid w:val="00A945AF"/>
    <w:rsid w:val="00A949F4"/>
    <w:rsid w:val="00A94BD4"/>
    <w:rsid w:val="00A954C4"/>
    <w:rsid w:val="00A95902"/>
    <w:rsid w:val="00A9599A"/>
    <w:rsid w:val="00A95B84"/>
    <w:rsid w:val="00A95D65"/>
    <w:rsid w:val="00A95EE3"/>
    <w:rsid w:val="00A97C0C"/>
    <w:rsid w:val="00AA0B6D"/>
    <w:rsid w:val="00AA1F67"/>
    <w:rsid w:val="00AA20E5"/>
    <w:rsid w:val="00AA24FB"/>
    <w:rsid w:val="00AA2ABF"/>
    <w:rsid w:val="00AA2F46"/>
    <w:rsid w:val="00AA4599"/>
    <w:rsid w:val="00AA4675"/>
    <w:rsid w:val="00AA4CBE"/>
    <w:rsid w:val="00AA4EDC"/>
    <w:rsid w:val="00AA70F6"/>
    <w:rsid w:val="00AB0EFE"/>
    <w:rsid w:val="00AB2764"/>
    <w:rsid w:val="00AB2A7A"/>
    <w:rsid w:val="00AB34CD"/>
    <w:rsid w:val="00AB3D05"/>
    <w:rsid w:val="00AB3F8A"/>
    <w:rsid w:val="00AB5499"/>
    <w:rsid w:val="00AB5E8E"/>
    <w:rsid w:val="00AB6634"/>
    <w:rsid w:val="00AB694A"/>
    <w:rsid w:val="00AB77E8"/>
    <w:rsid w:val="00AC01EC"/>
    <w:rsid w:val="00AC038E"/>
    <w:rsid w:val="00AC0491"/>
    <w:rsid w:val="00AC0F06"/>
    <w:rsid w:val="00AC10C6"/>
    <w:rsid w:val="00AC22C2"/>
    <w:rsid w:val="00AC486B"/>
    <w:rsid w:val="00AC52AC"/>
    <w:rsid w:val="00AC5EF9"/>
    <w:rsid w:val="00AD02BB"/>
    <w:rsid w:val="00AD0F0B"/>
    <w:rsid w:val="00AD1F2B"/>
    <w:rsid w:val="00AD297F"/>
    <w:rsid w:val="00AD2B24"/>
    <w:rsid w:val="00AD3A3F"/>
    <w:rsid w:val="00AD4774"/>
    <w:rsid w:val="00AD512F"/>
    <w:rsid w:val="00AD5539"/>
    <w:rsid w:val="00AD6385"/>
    <w:rsid w:val="00AD670A"/>
    <w:rsid w:val="00AD73C6"/>
    <w:rsid w:val="00AD7CAB"/>
    <w:rsid w:val="00AE0708"/>
    <w:rsid w:val="00AE07CF"/>
    <w:rsid w:val="00AE0853"/>
    <w:rsid w:val="00AE15F1"/>
    <w:rsid w:val="00AE1B8F"/>
    <w:rsid w:val="00AE209F"/>
    <w:rsid w:val="00AE2F6F"/>
    <w:rsid w:val="00AE3F55"/>
    <w:rsid w:val="00AE4270"/>
    <w:rsid w:val="00AE45A4"/>
    <w:rsid w:val="00AE465F"/>
    <w:rsid w:val="00AE5B56"/>
    <w:rsid w:val="00AE5F7C"/>
    <w:rsid w:val="00AE6771"/>
    <w:rsid w:val="00AE7346"/>
    <w:rsid w:val="00AE76F7"/>
    <w:rsid w:val="00AF00CF"/>
    <w:rsid w:val="00AF074B"/>
    <w:rsid w:val="00AF0FDF"/>
    <w:rsid w:val="00AF15EF"/>
    <w:rsid w:val="00AF1ACA"/>
    <w:rsid w:val="00AF2923"/>
    <w:rsid w:val="00AF33BF"/>
    <w:rsid w:val="00AF4453"/>
    <w:rsid w:val="00AF4C28"/>
    <w:rsid w:val="00AF7EEC"/>
    <w:rsid w:val="00AF7F4A"/>
    <w:rsid w:val="00B00EE7"/>
    <w:rsid w:val="00B02EA9"/>
    <w:rsid w:val="00B0375A"/>
    <w:rsid w:val="00B03FEE"/>
    <w:rsid w:val="00B04559"/>
    <w:rsid w:val="00B04C78"/>
    <w:rsid w:val="00B063D1"/>
    <w:rsid w:val="00B06D0F"/>
    <w:rsid w:val="00B074E2"/>
    <w:rsid w:val="00B07BC1"/>
    <w:rsid w:val="00B07CA8"/>
    <w:rsid w:val="00B07D92"/>
    <w:rsid w:val="00B07E57"/>
    <w:rsid w:val="00B106E7"/>
    <w:rsid w:val="00B12524"/>
    <w:rsid w:val="00B12E17"/>
    <w:rsid w:val="00B13948"/>
    <w:rsid w:val="00B13E93"/>
    <w:rsid w:val="00B145D7"/>
    <w:rsid w:val="00B14900"/>
    <w:rsid w:val="00B15054"/>
    <w:rsid w:val="00B1530D"/>
    <w:rsid w:val="00B15BAC"/>
    <w:rsid w:val="00B16D23"/>
    <w:rsid w:val="00B16F2E"/>
    <w:rsid w:val="00B176BD"/>
    <w:rsid w:val="00B1780E"/>
    <w:rsid w:val="00B17887"/>
    <w:rsid w:val="00B2039D"/>
    <w:rsid w:val="00B20C4E"/>
    <w:rsid w:val="00B20ED4"/>
    <w:rsid w:val="00B20F77"/>
    <w:rsid w:val="00B21B45"/>
    <w:rsid w:val="00B22AE4"/>
    <w:rsid w:val="00B2343A"/>
    <w:rsid w:val="00B235BC"/>
    <w:rsid w:val="00B2584B"/>
    <w:rsid w:val="00B25AC7"/>
    <w:rsid w:val="00B264EA"/>
    <w:rsid w:val="00B26AA0"/>
    <w:rsid w:val="00B27654"/>
    <w:rsid w:val="00B276B0"/>
    <w:rsid w:val="00B30D0A"/>
    <w:rsid w:val="00B32337"/>
    <w:rsid w:val="00B327F0"/>
    <w:rsid w:val="00B33AB9"/>
    <w:rsid w:val="00B34040"/>
    <w:rsid w:val="00B34509"/>
    <w:rsid w:val="00B34F97"/>
    <w:rsid w:val="00B34FF7"/>
    <w:rsid w:val="00B359AE"/>
    <w:rsid w:val="00B35BBA"/>
    <w:rsid w:val="00B366AA"/>
    <w:rsid w:val="00B37001"/>
    <w:rsid w:val="00B370F4"/>
    <w:rsid w:val="00B37D9B"/>
    <w:rsid w:val="00B37F47"/>
    <w:rsid w:val="00B40196"/>
    <w:rsid w:val="00B40389"/>
    <w:rsid w:val="00B40AC9"/>
    <w:rsid w:val="00B41F0E"/>
    <w:rsid w:val="00B43335"/>
    <w:rsid w:val="00B436CC"/>
    <w:rsid w:val="00B469A6"/>
    <w:rsid w:val="00B46C40"/>
    <w:rsid w:val="00B46F42"/>
    <w:rsid w:val="00B473CB"/>
    <w:rsid w:val="00B50CD4"/>
    <w:rsid w:val="00B510F3"/>
    <w:rsid w:val="00B5171A"/>
    <w:rsid w:val="00B51723"/>
    <w:rsid w:val="00B51B95"/>
    <w:rsid w:val="00B52287"/>
    <w:rsid w:val="00B52548"/>
    <w:rsid w:val="00B52F92"/>
    <w:rsid w:val="00B5306E"/>
    <w:rsid w:val="00B53319"/>
    <w:rsid w:val="00B53CD7"/>
    <w:rsid w:val="00B549CA"/>
    <w:rsid w:val="00B5509C"/>
    <w:rsid w:val="00B571DB"/>
    <w:rsid w:val="00B60B6B"/>
    <w:rsid w:val="00B60CE9"/>
    <w:rsid w:val="00B60F97"/>
    <w:rsid w:val="00B6169C"/>
    <w:rsid w:val="00B61AA7"/>
    <w:rsid w:val="00B62020"/>
    <w:rsid w:val="00B6236A"/>
    <w:rsid w:val="00B626E2"/>
    <w:rsid w:val="00B62F91"/>
    <w:rsid w:val="00B63288"/>
    <w:rsid w:val="00B6355E"/>
    <w:rsid w:val="00B6365C"/>
    <w:rsid w:val="00B637B1"/>
    <w:rsid w:val="00B63B86"/>
    <w:rsid w:val="00B63E27"/>
    <w:rsid w:val="00B640DF"/>
    <w:rsid w:val="00B645FF"/>
    <w:rsid w:val="00B64AB4"/>
    <w:rsid w:val="00B64E79"/>
    <w:rsid w:val="00B6523F"/>
    <w:rsid w:val="00B65247"/>
    <w:rsid w:val="00B65B9D"/>
    <w:rsid w:val="00B65FC0"/>
    <w:rsid w:val="00B66068"/>
    <w:rsid w:val="00B6609C"/>
    <w:rsid w:val="00B66160"/>
    <w:rsid w:val="00B70989"/>
    <w:rsid w:val="00B70D6E"/>
    <w:rsid w:val="00B715C9"/>
    <w:rsid w:val="00B7173B"/>
    <w:rsid w:val="00B71960"/>
    <w:rsid w:val="00B71D5B"/>
    <w:rsid w:val="00B72890"/>
    <w:rsid w:val="00B7350B"/>
    <w:rsid w:val="00B73924"/>
    <w:rsid w:val="00B7393F"/>
    <w:rsid w:val="00B73AA0"/>
    <w:rsid w:val="00B74438"/>
    <w:rsid w:val="00B7470B"/>
    <w:rsid w:val="00B7497E"/>
    <w:rsid w:val="00B74F76"/>
    <w:rsid w:val="00B75F4F"/>
    <w:rsid w:val="00B76ABB"/>
    <w:rsid w:val="00B773E4"/>
    <w:rsid w:val="00B774DA"/>
    <w:rsid w:val="00B8044F"/>
    <w:rsid w:val="00B82867"/>
    <w:rsid w:val="00B82B8F"/>
    <w:rsid w:val="00B82F31"/>
    <w:rsid w:val="00B84651"/>
    <w:rsid w:val="00B84DE3"/>
    <w:rsid w:val="00B85998"/>
    <w:rsid w:val="00B85DB7"/>
    <w:rsid w:val="00B878AA"/>
    <w:rsid w:val="00B920D0"/>
    <w:rsid w:val="00B938BC"/>
    <w:rsid w:val="00B93E6E"/>
    <w:rsid w:val="00B94636"/>
    <w:rsid w:val="00B9463F"/>
    <w:rsid w:val="00B947E9"/>
    <w:rsid w:val="00B94A92"/>
    <w:rsid w:val="00B94BA4"/>
    <w:rsid w:val="00B94E77"/>
    <w:rsid w:val="00B95EC6"/>
    <w:rsid w:val="00B963DC"/>
    <w:rsid w:val="00B9666B"/>
    <w:rsid w:val="00B96C32"/>
    <w:rsid w:val="00B970A1"/>
    <w:rsid w:val="00B977FE"/>
    <w:rsid w:val="00BA01FA"/>
    <w:rsid w:val="00BA08D1"/>
    <w:rsid w:val="00BA180E"/>
    <w:rsid w:val="00BA1DA8"/>
    <w:rsid w:val="00BA23A7"/>
    <w:rsid w:val="00BA2726"/>
    <w:rsid w:val="00BA28A0"/>
    <w:rsid w:val="00BA2917"/>
    <w:rsid w:val="00BA3858"/>
    <w:rsid w:val="00BA42F4"/>
    <w:rsid w:val="00BA78D0"/>
    <w:rsid w:val="00BB007A"/>
    <w:rsid w:val="00BB0DD2"/>
    <w:rsid w:val="00BB1044"/>
    <w:rsid w:val="00BB1210"/>
    <w:rsid w:val="00BB185F"/>
    <w:rsid w:val="00BB1C71"/>
    <w:rsid w:val="00BB2602"/>
    <w:rsid w:val="00BB26BD"/>
    <w:rsid w:val="00BB2909"/>
    <w:rsid w:val="00BB2E77"/>
    <w:rsid w:val="00BB331A"/>
    <w:rsid w:val="00BB5568"/>
    <w:rsid w:val="00BB591D"/>
    <w:rsid w:val="00BB6599"/>
    <w:rsid w:val="00BB6A86"/>
    <w:rsid w:val="00BB6B26"/>
    <w:rsid w:val="00BB6C19"/>
    <w:rsid w:val="00BB6FCC"/>
    <w:rsid w:val="00BB7D8B"/>
    <w:rsid w:val="00BC0D9F"/>
    <w:rsid w:val="00BC259C"/>
    <w:rsid w:val="00BC2C2A"/>
    <w:rsid w:val="00BC4992"/>
    <w:rsid w:val="00BC4B89"/>
    <w:rsid w:val="00BC4B9D"/>
    <w:rsid w:val="00BC570B"/>
    <w:rsid w:val="00BC5E1C"/>
    <w:rsid w:val="00BC63ED"/>
    <w:rsid w:val="00BC7E60"/>
    <w:rsid w:val="00BD0883"/>
    <w:rsid w:val="00BD1CD0"/>
    <w:rsid w:val="00BD2103"/>
    <w:rsid w:val="00BD237E"/>
    <w:rsid w:val="00BD2E74"/>
    <w:rsid w:val="00BD304F"/>
    <w:rsid w:val="00BD3CDA"/>
    <w:rsid w:val="00BD3D54"/>
    <w:rsid w:val="00BD45F1"/>
    <w:rsid w:val="00BD53E7"/>
    <w:rsid w:val="00BD56F2"/>
    <w:rsid w:val="00BD600B"/>
    <w:rsid w:val="00BD6257"/>
    <w:rsid w:val="00BD647F"/>
    <w:rsid w:val="00BE110A"/>
    <w:rsid w:val="00BE16F6"/>
    <w:rsid w:val="00BE193B"/>
    <w:rsid w:val="00BE239A"/>
    <w:rsid w:val="00BE2D05"/>
    <w:rsid w:val="00BE3127"/>
    <w:rsid w:val="00BE3151"/>
    <w:rsid w:val="00BE37A9"/>
    <w:rsid w:val="00BE38B9"/>
    <w:rsid w:val="00BE3AD0"/>
    <w:rsid w:val="00BE3C79"/>
    <w:rsid w:val="00BE3E23"/>
    <w:rsid w:val="00BE44EE"/>
    <w:rsid w:val="00BE47D9"/>
    <w:rsid w:val="00BE4B85"/>
    <w:rsid w:val="00BE51A7"/>
    <w:rsid w:val="00BE5D87"/>
    <w:rsid w:val="00BE5EAC"/>
    <w:rsid w:val="00BE5EE1"/>
    <w:rsid w:val="00BE674C"/>
    <w:rsid w:val="00BE6D5F"/>
    <w:rsid w:val="00BF037F"/>
    <w:rsid w:val="00BF0503"/>
    <w:rsid w:val="00BF1985"/>
    <w:rsid w:val="00BF24FB"/>
    <w:rsid w:val="00BF3479"/>
    <w:rsid w:val="00BF3A81"/>
    <w:rsid w:val="00BF4386"/>
    <w:rsid w:val="00BF47FD"/>
    <w:rsid w:val="00BF4B27"/>
    <w:rsid w:val="00BF52DA"/>
    <w:rsid w:val="00BF5496"/>
    <w:rsid w:val="00BF5BE7"/>
    <w:rsid w:val="00BF68E1"/>
    <w:rsid w:val="00BF7803"/>
    <w:rsid w:val="00BF7F99"/>
    <w:rsid w:val="00C00143"/>
    <w:rsid w:val="00C00D96"/>
    <w:rsid w:val="00C018E2"/>
    <w:rsid w:val="00C01A55"/>
    <w:rsid w:val="00C01F74"/>
    <w:rsid w:val="00C022A8"/>
    <w:rsid w:val="00C02952"/>
    <w:rsid w:val="00C02AF1"/>
    <w:rsid w:val="00C037B7"/>
    <w:rsid w:val="00C03AF4"/>
    <w:rsid w:val="00C053C5"/>
    <w:rsid w:val="00C05AD1"/>
    <w:rsid w:val="00C05DD9"/>
    <w:rsid w:val="00C066D5"/>
    <w:rsid w:val="00C06C42"/>
    <w:rsid w:val="00C07A9F"/>
    <w:rsid w:val="00C07BF4"/>
    <w:rsid w:val="00C07E9A"/>
    <w:rsid w:val="00C07FB9"/>
    <w:rsid w:val="00C1010A"/>
    <w:rsid w:val="00C1034B"/>
    <w:rsid w:val="00C10784"/>
    <w:rsid w:val="00C10D4E"/>
    <w:rsid w:val="00C11221"/>
    <w:rsid w:val="00C114C3"/>
    <w:rsid w:val="00C128FE"/>
    <w:rsid w:val="00C131F5"/>
    <w:rsid w:val="00C13371"/>
    <w:rsid w:val="00C14C46"/>
    <w:rsid w:val="00C1570E"/>
    <w:rsid w:val="00C1588B"/>
    <w:rsid w:val="00C17A52"/>
    <w:rsid w:val="00C20EA6"/>
    <w:rsid w:val="00C21069"/>
    <w:rsid w:val="00C2141D"/>
    <w:rsid w:val="00C22448"/>
    <w:rsid w:val="00C22559"/>
    <w:rsid w:val="00C22D30"/>
    <w:rsid w:val="00C23214"/>
    <w:rsid w:val="00C2515C"/>
    <w:rsid w:val="00C261CA"/>
    <w:rsid w:val="00C312B2"/>
    <w:rsid w:val="00C315D9"/>
    <w:rsid w:val="00C31C34"/>
    <w:rsid w:val="00C31CAB"/>
    <w:rsid w:val="00C31FFA"/>
    <w:rsid w:val="00C32282"/>
    <w:rsid w:val="00C34926"/>
    <w:rsid w:val="00C35E03"/>
    <w:rsid w:val="00C35EB1"/>
    <w:rsid w:val="00C3623D"/>
    <w:rsid w:val="00C363E3"/>
    <w:rsid w:val="00C36F81"/>
    <w:rsid w:val="00C372D0"/>
    <w:rsid w:val="00C374B5"/>
    <w:rsid w:val="00C37A0F"/>
    <w:rsid w:val="00C37D1B"/>
    <w:rsid w:val="00C40791"/>
    <w:rsid w:val="00C40B6B"/>
    <w:rsid w:val="00C41434"/>
    <w:rsid w:val="00C424D5"/>
    <w:rsid w:val="00C43580"/>
    <w:rsid w:val="00C44329"/>
    <w:rsid w:val="00C44393"/>
    <w:rsid w:val="00C4546C"/>
    <w:rsid w:val="00C45A01"/>
    <w:rsid w:val="00C465D5"/>
    <w:rsid w:val="00C46F6E"/>
    <w:rsid w:val="00C4711A"/>
    <w:rsid w:val="00C47428"/>
    <w:rsid w:val="00C4763F"/>
    <w:rsid w:val="00C47D27"/>
    <w:rsid w:val="00C47FC7"/>
    <w:rsid w:val="00C50216"/>
    <w:rsid w:val="00C502BA"/>
    <w:rsid w:val="00C503B1"/>
    <w:rsid w:val="00C51616"/>
    <w:rsid w:val="00C517A0"/>
    <w:rsid w:val="00C52506"/>
    <w:rsid w:val="00C5266A"/>
    <w:rsid w:val="00C52EC3"/>
    <w:rsid w:val="00C530AB"/>
    <w:rsid w:val="00C53454"/>
    <w:rsid w:val="00C53E16"/>
    <w:rsid w:val="00C569FF"/>
    <w:rsid w:val="00C577A9"/>
    <w:rsid w:val="00C57CFD"/>
    <w:rsid w:val="00C57D6B"/>
    <w:rsid w:val="00C57EB8"/>
    <w:rsid w:val="00C60D99"/>
    <w:rsid w:val="00C6201B"/>
    <w:rsid w:val="00C62611"/>
    <w:rsid w:val="00C63A1D"/>
    <w:rsid w:val="00C63A70"/>
    <w:rsid w:val="00C63B14"/>
    <w:rsid w:val="00C640B8"/>
    <w:rsid w:val="00C6436B"/>
    <w:rsid w:val="00C64EE5"/>
    <w:rsid w:val="00C6601C"/>
    <w:rsid w:val="00C66AB7"/>
    <w:rsid w:val="00C66C7C"/>
    <w:rsid w:val="00C67726"/>
    <w:rsid w:val="00C6782B"/>
    <w:rsid w:val="00C67AA6"/>
    <w:rsid w:val="00C70065"/>
    <w:rsid w:val="00C70382"/>
    <w:rsid w:val="00C70870"/>
    <w:rsid w:val="00C716F2"/>
    <w:rsid w:val="00C71A19"/>
    <w:rsid w:val="00C71D36"/>
    <w:rsid w:val="00C72881"/>
    <w:rsid w:val="00C72E2F"/>
    <w:rsid w:val="00C73182"/>
    <w:rsid w:val="00C73388"/>
    <w:rsid w:val="00C74B86"/>
    <w:rsid w:val="00C74F2A"/>
    <w:rsid w:val="00C75ACB"/>
    <w:rsid w:val="00C75EDD"/>
    <w:rsid w:val="00C76996"/>
    <w:rsid w:val="00C76B23"/>
    <w:rsid w:val="00C7779D"/>
    <w:rsid w:val="00C800C8"/>
    <w:rsid w:val="00C813EF"/>
    <w:rsid w:val="00C81849"/>
    <w:rsid w:val="00C81B90"/>
    <w:rsid w:val="00C8228A"/>
    <w:rsid w:val="00C827FB"/>
    <w:rsid w:val="00C85460"/>
    <w:rsid w:val="00C854A9"/>
    <w:rsid w:val="00C862DC"/>
    <w:rsid w:val="00C868CE"/>
    <w:rsid w:val="00C86FB2"/>
    <w:rsid w:val="00C910B7"/>
    <w:rsid w:val="00C91288"/>
    <w:rsid w:val="00C91E72"/>
    <w:rsid w:val="00C9225C"/>
    <w:rsid w:val="00C924F4"/>
    <w:rsid w:val="00C9292A"/>
    <w:rsid w:val="00C92A83"/>
    <w:rsid w:val="00C931B6"/>
    <w:rsid w:val="00C9370E"/>
    <w:rsid w:val="00C93AC6"/>
    <w:rsid w:val="00C93C17"/>
    <w:rsid w:val="00C94A81"/>
    <w:rsid w:val="00C95EE2"/>
    <w:rsid w:val="00C96071"/>
    <w:rsid w:val="00C960F9"/>
    <w:rsid w:val="00C967E5"/>
    <w:rsid w:val="00C968D2"/>
    <w:rsid w:val="00C96B5A"/>
    <w:rsid w:val="00C96DF1"/>
    <w:rsid w:val="00C96E42"/>
    <w:rsid w:val="00C9701D"/>
    <w:rsid w:val="00CA0A55"/>
    <w:rsid w:val="00CA0ACF"/>
    <w:rsid w:val="00CA12A0"/>
    <w:rsid w:val="00CA12BE"/>
    <w:rsid w:val="00CA1854"/>
    <w:rsid w:val="00CA1B9C"/>
    <w:rsid w:val="00CA2138"/>
    <w:rsid w:val="00CA2485"/>
    <w:rsid w:val="00CA2B8E"/>
    <w:rsid w:val="00CA2E9B"/>
    <w:rsid w:val="00CA2F74"/>
    <w:rsid w:val="00CA305E"/>
    <w:rsid w:val="00CA31E8"/>
    <w:rsid w:val="00CA35B6"/>
    <w:rsid w:val="00CA4E0B"/>
    <w:rsid w:val="00CA5289"/>
    <w:rsid w:val="00CA57AC"/>
    <w:rsid w:val="00CA5CD5"/>
    <w:rsid w:val="00CA6F74"/>
    <w:rsid w:val="00CB00C9"/>
    <w:rsid w:val="00CB0EF0"/>
    <w:rsid w:val="00CB2AE5"/>
    <w:rsid w:val="00CB33E4"/>
    <w:rsid w:val="00CB3542"/>
    <w:rsid w:val="00CB6D56"/>
    <w:rsid w:val="00CB6EEE"/>
    <w:rsid w:val="00CB7638"/>
    <w:rsid w:val="00CC0BDA"/>
    <w:rsid w:val="00CC2A8D"/>
    <w:rsid w:val="00CC2D8E"/>
    <w:rsid w:val="00CC2FF9"/>
    <w:rsid w:val="00CC34DC"/>
    <w:rsid w:val="00CC39B0"/>
    <w:rsid w:val="00CC3DA7"/>
    <w:rsid w:val="00CC3F9F"/>
    <w:rsid w:val="00CC4B17"/>
    <w:rsid w:val="00CC54E4"/>
    <w:rsid w:val="00CD0261"/>
    <w:rsid w:val="00CD0E13"/>
    <w:rsid w:val="00CD10A5"/>
    <w:rsid w:val="00CD14ED"/>
    <w:rsid w:val="00CD1A49"/>
    <w:rsid w:val="00CD201D"/>
    <w:rsid w:val="00CD24F5"/>
    <w:rsid w:val="00CD2ABC"/>
    <w:rsid w:val="00CD2B98"/>
    <w:rsid w:val="00CD2CEC"/>
    <w:rsid w:val="00CD2E0C"/>
    <w:rsid w:val="00CD305C"/>
    <w:rsid w:val="00CD341A"/>
    <w:rsid w:val="00CD35EA"/>
    <w:rsid w:val="00CD36FD"/>
    <w:rsid w:val="00CD438B"/>
    <w:rsid w:val="00CD5170"/>
    <w:rsid w:val="00CD5753"/>
    <w:rsid w:val="00CD65DF"/>
    <w:rsid w:val="00CD7B18"/>
    <w:rsid w:val="00CE06D9"/>
    <w:rsid w:val="00CE1A71"/>
    <w:rsid w:val="00CE2248"/>
    <w:rsid w:val="00CE3ABC"/>
    <w:rsid w:val="00CE4215"/>
    <w:rsid w:val="00CE47F0"/>
    <w:rsid w:val="00CE4E85"/>
    <w:rsid w:val="00CE4FD4"/>
    <w:rsid w:val="00CE598B"/>
    <w:rsid w:val="00CE7AC9"/>
    <w:rsid w:val="00CE7D32"/>
    <w:rsid w:val="00CF03C9"/>
    <w:rsid w:val="00CF05B6"/>
    <w:rsid w:val="00CF0BC8"/>
    <w:rsid w:val="00CF1A54"/>
    <w:rsid w:val="00CF2244"/>
    <w:rsid w:val="00CF3D8D"/>
    <w:rsid w:val="00CF5AB2"/>
    <w:rsid w:val="00CF5CBD"/>
    <w:rsid w:val="00CF63D3"/>
    <w:rsid w:val="00CF6ACF"/>
    <w:rsid w:val="00CF6F07"/>
    <w:rsid w:val="00CF6F81"/>
    <w:rsid w:val="00CF70E8"/>
    <w:rsid w:val="00D00400"/>
    <w:rsid w:val="00D006E0"/>
    <w:rsid w:val="00D00DEB"/>
    <w:rsid w:val="00D00EE9"/>
    <w:rsid w:val="00D015E4"/>
    <w:rsid w:val="00D01710"/>
    <w:rsid w:val="00D031BB"/>
    <w:rsid w:val="00D03F63"/>
    <w:rsid w:val="00D04493"/>
    <w:rsid w:val="00D06182"/>
    <w:rsid w:val="00D066AC"/>
    <w:rsid w:val="00D06826"/>
    <w:rsid w:val="00D06F89"/>
    <w:rsid w:val="00D0726F"/>
    <w:rsid w:val="00D074E5"/>
    <w:rsid w:val="00D0761D"/>
    <w:rsid w:val="00D07EA0"/>
    <w:rsid w:val="00D1028B"/>
    <w:rsid w:val="00D117FD"/>
    <w:rsid w:val="00D12CAA"/>
    <w:rsid w:val="00D131A2"/>
    <w:rsid w:val="00D1411B"/>
    <w:rsid w:val="00D142D3"/>
    <w:rsid w:val="00D14EDD"/>
    <w:rsid w:val="00D16A8B"/>
    <w:rsid w:val="00D16E30"/>
    <w:rsid w:val="00D16E85"/>
    <w:rsid w:val="00D176F9"/>
    <w:rsid w:val="00D17A14"/>
    <w:rsid w:val="00D20085"/>
    <w:rsid w:val="00D20446"/>
    <w:rsid w:val="00D20AA6"/>
    <w:rsid w:val="00D214C1"/>
    <w:rsid w:val="00D22648"/>
    <w:rsid w:val="00D22CB0"/>
    <w:rsid w:val="00D2313D"/>
    <w:rsid w:val="00D23224"/>
    <w:rsid w:val="00D25BE1"/>
    <w:rsid w:val="00D2653E"/>
    <w:rsid w:val="00D265EE"/>
    <w:rsid w:val="00D27FB2"/>
    <w:rsid w:val="00D30225"/>
    <w:rsid w:val="00D306F3"/>
    <w:rsid w:val="00D30719"/>
    <w:rsid w:val="00D30B3B"/>
    <w:rsid w:val="00D30D84"/>
    <w:rsid w:val="00D31576"/>
    <w:rsid w:val="00D31698"/>
    <w:rsid w:val="00D31C13"/>
    <w:rsid w:val="00D31DB4"/>
    <w:rsid w:val="00D32327"/>
    <w:rsid w:val="00D33476"/>
    <w:rsid w:val="00D337F3"/>
    <w:rsid w:val="00D33E07"/>
    <w:rsid w:val="00D3432A"/>
    <w:rsid w:val="00D343E6"/>
    <w:rsid w:val="00D3448A"/>
    <w:rsid w:val="00D34C24"/>
    <w:rsid w:val="00D34D2A"/>
    <w:rsid w:val="00D35121"/>
    <w:rsid w:val="00D351B9"/>
    <w:rsid w:val="00D35B4A"/>
    <w:rsid w:val="00D35EC1"/>
    <w:rsid w:val="00D3617A"/>
    <w:rsid w:val="00D36C57"/>
    <w:rsid w:val="00D36F53"/>
    <w:rsid w:val="00D37024"/>
    <w:rsid w:val="00D371E4"/>
    <w:rsid w:val="00D37283"/>
    <w:rsid w:val="00D374D8"/>
    <w:rsid w:val="00D378A8"/>
    <w:rsid w:val="00D421BD"/>
    <w:rsid w:val="00D424AE"/>
    <w:rsid w:val="00D4284F"/>
    <w:rsid w:val="00D43FE7"/>
    <w:rsid w:val="00D45262"/>
    <w:rsid w:val="00D45535"/>
    <w:rsid w:val="00D45861"/>
    <w:rsid w:val="00D470A8"/>
    <w:rsid w:val="00D47F3B"/>
    <w:rsid w:val="00D509D4"/>
    <w:rsid w:val="00D50F53"/>
    <w:rsid w:val="00D516F8"/>
    <w:rsid w:val="00D5205A"/>
    <w:rsid w:val="00D52FA6"/>
    <w:rsid w:val="00D53F4D"/>
    <w:rsid w:val="00D55814"/>
    <w:rsid w:val="00D56A5B"/>
    <w:rsid w:val="00D579C0"/>
    <w:rsid w:val="00D60051"/>
    <w:rsid w:val="00D6036B"/>
    <w:rsid w:val="00D614AA"/>
    <w:rsid w:val="00D61520"/>
    <w:rsid w:val="00D6176F"/>
    <w:rsid w:val="00D623ED"/>
    <w:rsid w:val="00D63A48"/>
    <w:rsid w:val="00D63C3D"/>
    <w:rsid w:val="00D63DA9"/>
    <w:rsid w:val="00D640A8"/>
    <w:rsid w:val="00D642CB"/>
    <w:rsid w:val="00D64D52"/>
    <w:rsid w:val="00D65555"/>
    <w:rsid w:val="00D6609F"/>
    <w:rsid w:val="00D66991"/>
    <w:rsid w:val="00D670AE"/>
    <w:rsid w:val="00D67987"/>
    <w:rsid w:val="00D7035C"/>
    <w:rsid w:val="00D71DD3"/>
    <w:rsid w:val="00D72B72"/>
    <w:rsid w:val="00D73790"/>
    <w:rsid w:val="00D73AAA"/>
    <w:rsid w:val="00D7426C"/>
    <w:rsid w:val="00D74530"/>
    <w:rsid w:val="00D74620"/>
    <w:rsid w:val="00D74BDB"/>
    <w:rsid w:val="00D75328"/>
    <w:rsid w:val="00D75B9D"/>
    <w:rsid w:val="00D75C78"/>
    <w:rsid w:val="00D76066"/>
    <w:rsid w:val="00D76978"/>
    <w:rsid w:val="00D76A30"/>
    <w:rsid w:val="00D7776B"/>
    <w:rsid w:val="00D77B6B"/>
    <w:rsid w:val="00D77C3C"/>
    <w:rsid w:val="00D8001A"/>
    <w:rsid w:val="00D80062"/>
    <w:rsid w:val="00D80D7C"/>
    <w:rsid w:val="00D817A4"/>
    <w:rsid w:val="00D81C62"/>
    <w:rsid w:val="00D81CF4"/>
    <w:rsid w:val="00D81F37"/>
    <w:rsid w:val="00D821E3"/>
    <w:rsid w:val="00D827B4"/>
    <w:rsid w:val="00D82C41"/>
    <w:rsid w:val="00D83BCA"/>
    <w:rsid w:val="00D8401A"/>
    <w:rsid w:val="00D84CFA"/>
    <w:rsid w:val="00D854E8"/>
    <w:rsid w:val="00D85595"/>
    <w:rsid w:val="00D85947"/>
    <w:rsid w:val="00D85E7A"/>
    <w:rsid w:val="00D8608F"/>
    <w:rsid w:val="00D8622B"/>
    <w:rsid w:val="00D8661C"/>
    <w:rsid w:val="00D86DFA"/>
    <w:rsid w:val="00D87F7B"/>
    <w:rsid w:val="00D9010F"/>
    <w:rsid w:val="00D901E2"/>
    <w:rsid w:val="00D91B0F"/>
    <w:rsid w:val="00D9219A"/>
    <w:rsid w:val="00D92543"/>
    <w:rsid w:val="00D933AD"/>
    <w:rsid w:val="00D93821"/>
    <w:rsid w:val="00D94135"/>
    <w:rsid w:val="00D94C76"/>
    <w:rsid w:val="00D95487"/>
    <w:rsid w:val="00D95DAB"/>
    <w:rsid w:val="00D96645"/>
    <w:rsid w:val="00D96999"/>
    <w:rsid w:val="00D972BE"/>
    <w:rsid w:val="00DA0332"/>
    <w:rsid w:val="00DA0966"/>
    <w:rsid w:val="00DA0C18"/>
    <w:rsid w:val="00DA214D"/>
    <w:rsid w:val="00DA2314"/>
    <w:rsid w:val="00DA4F5C"/>
    <w:rsid w:val="00DA666F"/>
    <w:rsid w:val="00DB03F6"/>
    <w:rsid w:val="00DB1036"/>
    <w:rsid w:val="00DB177F"/>
    <w:rsid w:val="00DB2878"/>
    <w:rsid w:val="00DB338F"/>
    <w:rsid w:val="00DB33C8"/>
    <w:rsid w:val="00DB37AB"/>
    <w:rsid w:val="00DB3E31"/>
    <w:rsid w:val="00DB412E"/>
    <w:rsid w:val="00DB4538"/>
    <w:rsid w:val="00DB470A"/>
    <w:rsid w:val="00DB54E6"/>
    <w:rsid w:val="00DB57D2"/>
    <w:rsid w:val="00DB5BF5"/>
    <w:rsid w:val="00DB645D"/>
    <w:rsid w:val="00DB75B0"/>
    <w:rsid w:val="00DB7D93"/>
    <w:rsid w:val="00DB7F35"/>
    <w:rsid w:val="00DC0CD9"/>
    <w:rsid w:val="00DC0DD2"/>
    <w:rsid w:val="00DC1294"/>
    <w:rsid w:val="00DC186F"/>
    <w:rsid w:val="00DC1EF9"/>
    <w:rsid w:val="00DC20B2"/>
    <w:rsid w:val="00DC3331"/>
    <w:rsid w:val="00DC3847"/>
    <w:rsid w:val="00DC55A2"/>
    <w:rsid w:val="00DC64A0"/>
    <w:rsid w:val="00DC6A77"/>
    <w:rsid w:val="00DC78DD"/>
    <w:rsid w:val="00DC7CF0"/>
    <w:rsid w:val="00DD0FC9"/>
    <w:rsid w:val="00DD13BE"/>
    <w:rsid w:val="00DD142F"/>
    <w:rsid w:val="00DD285B"/>
    <w:rsid w:val="00DD2DC3"/>
    <w:rsid w:val="00DD4117"/>
    <w:rsid w:val="00DD451F"/>
    <w:rsid w:val="00DD472D"/>
    <w:rsid w:val="00DD4AFE"/>
    <w:rsid w:val="00DD4D54"/>
    <w:rsid w:val="00DD5C83"/>
    <w:rsid w:val="00DD77F3"/>
    <w:rsid w:val="00DE09A6"/>
    <w:rsid w:val="00DE0F0F"/>
    <w:rsid w:val="00DE1FD7"/>
    <w:rsid w:val="00DE241B"/>
    <w:rsid w:val="00DE3100"/>
    <w:rsid w:val="00DE39FA"/>
    <w:rsid w:val="00DE3F6D"/>
    <w:rsid w:val="00DE4364"/>
    <w:rsid w:val="00DE43E1"/>
    <w:rsid w:val="00DE5C96"/>
    <w:rsid w:val="00DE6D52"/>
    <w:rsid w:val="00DE6DB2"/>
    <w:rsid w:val="00DE75C8"/>
    <w:rsid w:val="00DE7A65"/>
    <w:rsid w:val="00DF04CF"/>
    <w:rsid w:val="00DF1AA4"/>
    <w:rsid w:val="00DF1F98"/>
    <w:rsid w:val="00DF253E"/>
    <w:rsid w:val="00DF3D4A"/>
    <w:rsid w:val="00DF3DA8"/>
    <w:rsid w:val="00DF3F8F"/>
    <w:rsid w:val="00DF6AD0"/>
    <w:rsid w:val="00DF727A"/>
    <w:rsid w:val="00E0037D"/>
    <w:rsid w:val="00E0065C"/>
    <w:rsid w:val="00E00F03"/>
    <w:rsid w:val="00E02564"/>
    <w:rsid w:val="00E02BA6"/>
    <w:rsid w:val="00E02DAE"/>
    <w:rsid w:val="00E037E9"/>
    <w:rsid w:val="00E0431C"/>
    <w:rsid w:val="00E06060"/>
    <w:rsid w:val="00E06AE6"/>
    <w:rsid w:val="00E06D89"/>
    <w:rsid w:val="00E07293"/>
    <w:rsid w:val="00E07504"/>
    <w:rsid w:val="00E07A6F"/>
    <w:rsid w:val="00E07D2D"/>
    <w:rsid w:val="00E07DF5"/>
    <w:rsid w:val="00E10067"/>
    <w:rsid w:val="00E10F36"/>
    <w:rsid w:val="00E111CA"/>
    <w:rsid w:val="00E112FD"/>
    <w:rsid w:val="00E1224D"/>
    <w:rsid w:val="00E12A10"/>
    <w:rsid w:val="00E12A3C"/>
    <w:rsid w:val="00E13109"/>
    <w:rsid w:val="00E1311F"/>
    <w:rsid w:val="00E13641"/>
    <w:rsid w:val="00E147D9"/>
    <w:rsid w:val="00E148AA"/>
    <w:rsid w:val="00E15D04"/>
    <w:rsid w:val="00E16179"/>
    <w:rsid w:val="00E177B8"/>
    <w:rsid w:val="00E17F2A"/>
    <w:rsid w:val="00E202CD"/>
    <w:rsid w:val="00E206A0"/>
    <w:rsid w:val="00E2159F"/>
    <w:rsid w:val="00E217EE"/>
    <w:rsid w:val="00E21E0D"/>
    <w:rsid w:val="00E21E9D"/>
    <w:rsid w:val="00E221A0"/>
    <w:rsid w:val="00E2231A"/>
    <w:rsid w:val="00E22440"/>
    <w:rsid w:val="00E235F5"/>
    <w:rsid w:val="00E23A4D"/>
    <w:rsid w:val="00E243AE"/>
    <w:rsid w:val="00E2457C"/>
    <w:rsid w:val="00E24F5C"/>
    <w:rsid w:val="00E252DD"/>
    <w:rsid w:val="00E255F4"/>
    <w:rsid w:val="00E2601F"/>
    <w:rsid w:val="00E26925"/>
    <w:rsid w:val="00E26C61"/>
    <w:rsid w:val="00E27456"/>
    <w:rsid w:val="00E30125"/>
    <w:rsid w:val="00E30442"/>
    <w:rsid w:val="00E319F2"/>
    <w:rsid w:val="00E31EFF"/>
    <w:rsid w:val="00E326DA"/>
    <w:rsid w:val="00E32864"/>
    <w:rsid w:val="00E32B3C"/>
    <w:rsid w:val="00E32DF2"/>
    <w:rsid w:val="00E33156"/>
    <w:rsid w:val="00E3404B"/>
    <w:rsid w:val="00E342DB"/>
    <w:rsid w:val="00E343CB"/>
    <w:rsid w:val="00E347D9"/>
    <w:rsid w:val="00E352A4"/>
    <w:rsid w:val="00E3531B"/>
    <w:rsid w:val="00E35E5D"/>
    <w:rsid w:val="00E363CF"/>
    <w:rsid w:val="00E364BC"/>
    <w:rsid w:val="00E367C1"/>
    <w:rsid w:val="00E37B24"/>
    <w:rsid w:val="00E37FAC"/>
    <w:rsid w:val="00E40D80"/>
    <w:rsid w:val="00E40D87"/>
    <w:rsid w:val="00E41401"/>
    <w:rsid w:val="00E41569"/>
    <w:rsid w:val="00E4164E"/>
    <w:rsid w:val="00E4171D"/>
    <w:rsid w:val="00E41797"/>
    <w:rsid w:val="00E41AD8"/>
    <w:rsid w:val="00E42461"/>
    <w:rsid w:val="00E426EA"/>
    <w:rsid w:val="00E426F0"/>
    <w:rsid w:val="00E4293D"/>
    <w:rsid w:val="00E42E98"/>
    <w:rsid w:val="00E4343D"/>
    <w:rsid w:val="00E4345F"/>
    <w:rsid w:val="00E43678"/>
    <w:rsid w:val="00E43BE9"/>
    <w:rsid w:val="00E445F6"/>
    <w:rsid w:val="00E45822"/>
    <w:rsid w:val="00E45F1D"/>
    <w:rsid w:val="00E46357"/>
    <w:rsid w:val="00E4640A"/>
    <w:rsid w:val="00E47C77"/>
    <w:rsid w:val="00E50367"/>
    <w:rsid w:val="00E5050C"/>
    <w:rsid w:val="00E50A71"/>
    <w:rsid w:val="00E51232"/>
    <w:rsid w:val="00E5139C"/>
    <w:rsid w:val="00E51474"/>
    <w:rsid w:val="00E51481"/>
    <w:rsid w:val="00E53AC9"/>
    <w:rsid w:val="00E53BA4"/>
    <w:rsid w:val="00E54250"/>
    <w:rsid w:val="00E5483C"/>
    <w:rsid w:val="00E54A95"/>
    <w:rsid w:val="00E556E1"/>
    <w:rsid w:val="00E55AB0"/>
    <w:rsid w:val="00E55DB9"/>
    <w:rsid w:val="00E5623F"/>
    <w:rsid w:val="00E56469"/>
    <w:rsid w:val="00E564CC"/>
    <w:rsid w:val="00E57CA0"/>
    <w:rsid w:val="00E603E7"/>
    <w:rsid w:val="00E60565"/>
    <w:rsid w:val="00E60909"/>
    <w:rsid w:val="00E610A1"/>
    <w:rsid w:val="00E611A5"/>
    <w:rsid w:val="00E615A1"/>
    <w:rsid w:val="00E61C39"/>
    <w:rsid w:val="00E622D6"/>
    <w:rsid w:val="00E636D5"/>
    <w:rsid w:val="00E63BCD"/>
    <w:rsid w:val="00E63CBD"/>
    <w:rsid w:val="00E6439C"/>
    <w:rsid w:val="00E64FE7"/>
    <w:rsid w:val="00E65919"/>
    <w:rsid w:val="00E65AF6"/>
    <w:rsid w:val="00E65BF8"/>
    <w:rsid w:val="00E664D0"/>
    <w:rsid w:val="00E6662A"/>
    <w:rsid w:val="00E67246"/>
    <w:rsid w:val="00E67D08"/>
    <w:rsid w:val="00E709CE"/>
    <w:rsid w:val="00E7112C"/>
    <w:rsid w:val="00E71906"/>
    <w:rsid w:val="00E71F22"/>
    <w:rsid w:val="00E7355D"/>
    <w:rsid w:val="00E73F81"/>
    <w:rsid w:val="00E74099"/>
    <w:rsid w:val="00E7415C"/>
    <w:rsid w:val="00E74979"/>
    <w:rsid w:val="00E74D7E"/>
    <w:rsid w:val="00E74F15"/>
    <w:rsid w:val="00E74F20"/>
    <w:rsid w:val="00E758CA"/>
    <w:rsid w:val="00E77F10"/>
    <w:rsid w:val="00E80CF5"/>
    <w:rsid w:val="00E8145B"/>
    <w:rsid w:val="00E81651"/>
    <w:rsid w:val="00E8233F"/>
    <w:rsid w:val="00E828E2"/>
    <w:rsid w:val="00E837D8"/>
    <w:rsid w:val="00E8384C"/>
    <w:rsid w:val="00E83C8C"/>
    <w:rsid w:val="00E8416F"/>
    <w:rsid w:val="00E8419E"/>
    <w:rsid w:val="00E84A9B"/>
    <w:rsid w:val="00E84CEB"/>
    <w:rsid w:val="00E85037"/>
    <w:rsid w:val="00E8510F"/>
    <w:rsid w:val="00E8540B"/>
    <w:rsid w:val="00E85A2C"/>
    <w:rsid w:val="00E85C5D"/>
    <w:rsid w:val="00E867BE"/>
    <w:rsid w:val="00E875B1"/>
    <w:rsid w:val="00E87F07"/>
    <w:rsid w:val="00E901AE"/>
    <w:rsid w:val="00E9051E"/>
    <w:rsid w:val="00E91A7D"/>
    <w:rsid w:val="00E921E5"/>
    <w:rsid w:val="00E9268B"/>
    <w:rsid w:val="00E9336F"/>
    <w:rsid w:val="00E93A5A"/>
    <w:rsid w:val="00E93C33"/>
    <w:rsid w:val="00E9566B"/>
    <w:rsid w:val="00E964CD"/>
    <w:rsid w:val="00E970BE"/>
    <w:rsid w:val="00E974CB"/>
    <w:rsid w:val="00E974CD"/>
    <w:rsid w:val="00EA0212"/>
    <w:rsid w:val="00EA113D"/>
    <w:rsid w:val="00EA166C"/>
    <w:rsid w:val="00EA1D7A"/>
    <w:rsid w:val="00EA44C3"/>
    <w:rsid w:val="00EA4B0C"/>
    <w:rsid w:val="00EA518D"/>
    <w:rsid w:val="00EA5B98"/>
    <w:rsid w:val="00EA5ECC"/>
    <w:rsid w:val="00EA6595"/>
    <w:rsid w:val="00EA65AF"/>
    <w:rsid w:val="00EA67DD"/>
    <w:rsid w:val="00EA6C72"/>
    <w:rsid w:val="00EA6D67"/>
    <w:rsid w:val="00EA73B7"/>
    <w:rsid w:val="00EA75AC"/>
    <w:rsid w:val="00EA7D87"/>
    <w:rsid w:val="00EB0DF7"/>
    <w:rsid w:val="00EB1C58"/>
    <w:rsid w:val="00EB1DEB"/>
    <w:rsid w:val="00EB1F03"/>
    <w:rsid w:val="00EB207D"/>
    <w:rsid w:val="00EB269B"/>
    <w:rsid w:val="00EB2C53"/>
    <w:rsid w:val="00EB3377"/>
    <w:rsid w:val="00EB3545"/>
    <w:rsid w:val="00EB3F14"/>
    <w:rsid w:val="00EB4343"/>
    <w:rsid w:val="00EB4693"/>
    <w:rsid w:val="00EB4A92"/>
    <w:rsid w:val="00EB56FD"/>
    <w:rsid w:val="00EB5A7C"/>
    <w:rsid w:val="00EB61B8"/>
    <w:rsid w:val="00EB6E67"/>
    <w:rsid w:val="00EB7973"/>
    <w:rsid w:val="00EB7E21"/>
    <w:rsid w:val="00EC0144"/>
    <w:rsid w:val="00EC03A9"/>
    <w:rsid w:val="00EC2B4F"/>
    <w:rsid w:val="00EC3515"/>
    <w:rsid w:val="00EC4475"/>
    <w:rsid w:val="00EC4A5F"/>
    <w:rsid w:val="00EC4AF1"/>
    <w:rsid w:val="00EC4FA4"/>
    <w:rsid w:val="00EC5884"/>
    <w:rsid w:val="00EC5EDE"/>
    <w:rsid w:val="00EC680F"/>
    <w:rsid w:val="00EC68C0"/>
    <w:rsid w:val="00EC6DD4"/>
    <w:rsid w:val="00EC6DEC"/>
    <w:rsid w:val="00EC7DE9"/>
    <w:rsid w:val="00EC7EE6"/>
    <w:rsid w:val="00ED00A7"/>
    <w:rsid w:val="00ED081F"/>
    <w:rsid w:val="00ED097F"/>
    <w:rsid w:val="00ED0BCF"/>
    <w:rsid w:val="00ED0D43"/>
    <w:rsid w:val="00ED0EFF"/>
    <w:rsid w:val="00ED1534"/>
    <w:rsid w:val="00ED17FF"/>
    <w:rsid w:val="00ED1A2D"/>
    <w:rsid w:val="00ED2172"/>
    <w:rsid w:val="00ED3FD4"/>
    <w:rsid w:val="00ED55E8"/>
    <w:rsid w:val="00ED5B8A"/>
    <w:rsid w:val="00ED648F"/>
    <w:rsid w:val="00ED67D0"/>
    <w:rsid w:val="00ED6E2F"/>
    <w:rsid w:val="00ED6F66"/>
    <w:rsid w:val="00ED7578"/>
    <w:rsid w:val="00EE00B3"/>
    <w:rsid w:val="00EE1371"/>
    <w:rsid w:val="00EE1381"/>
    <w:rsid w:val="00EE1FAE"/>
    <w:rsid w:val="00EE28CD"/>
    <w:rsid w:val="00EE2EDB"/>
    <w:rsid w:val="00EE4127"/>
    <w:rsid w:val="00EE45AC"/>
    <w:rsid w:val="00EE5658"/>
    <w:rsid w:val="00EE6CB6"/>
    <w:rsid w:val="00EF04D3"/>
    <w:rsid w:val="00EF06E9"/>
    <w:rsid w:val="00EF0793"/>
    <w:rsid w:val="00EF0E3F"/>
    <w:rsid w:val="00EF1274"/>
    <w:rsid w:val="00EF15BB"/>
    <w:rsid w:val="00EF19F8"/>
    <w:rsid w:val="00EF23D4"/>
    <w:rsid w:val="00EF2843"/>
    <w:rsid w:val="00EF3095"/>
    <w:rsid w:val="00EF49F5"/>
    <w:rsid w:val="00EF4A2A"/>
    <w:rsid w:val="00EF563C"/>
    <w:rsid w:val="00EF5798"/>
    <w:rsid w:val="00EF5D1C"/>
    <w:rsid w:val="00EF60A0"/>
    <w:rsid w:val="00EF6294"/>
    <w:rsid w:val="00EF6531"/>
    <w:rsid w:val="00EF67A4"/>
    <w:rsid w:val="00EF6DF7"/>
    <w:rsid w:val="00EF76CF"/>
    <w:rsid w:val="00F00BB8"/>
    <w:rsid w:val="00F00EB2"/>
    <w:rsid w:val="00F02CD9"/>
    <w:rsid w:val="00F02E75"/>
    <w:rsid w:val="00F04305"/>
    <w:rsid w:val="00F04717"/>
    <w:rsid w:val="00F04B47"/>
    <w:rsid w:val="00F0519A"/>
    <w:rsid w:val="00F054F4"/>
    <w:rsid w:val="00F056D6"/>
    <w:rsid w:val="00F05822"/>
    <w:rsid w:val="00F059A2"/>
    <w:rsid w:val="00F06022"/>
    <w:rsid w:val="00F06A56"/>
    <w:rsid w:val="00F07388"/>
    <w:rsid w:val="00F07B5F"/>
    <w:rsid w:val="00F07E2E"/>
    <w:rsid w:val="00F07F59"/>
    <w:rsid w:val="00F07FAD"/>
    <w:rsid w:val="00F1013F"/>
    <w:rsid w:val="00F1053B"/>
    <w:rsid w:val="00F10774"/>
    <w:rsid w:val="00F11B22"/>
    <w:rsid w:val="00F1229E"/>
    <w:rsid w:val="00F12477"/>
    <w:rsid w:val="00F12877"/>
    <w:rsid w:val="00F135CC"/>
    <w:rsid w:val="00F14AC7"/>
    <w:rsid w:val="00F14CA5"/>
    <w:rsid w:val="00F14D0E"/>
    <w:rsid w:val="00F14D39"/>
    <w:rsid w:val="00F16D52"/>
    <w:rsid w:val="00F16FE1"/>
    <w:rsid w:val="00F17519"/>
    <w:rsid w:val="00F175AA"/>
    <w:rsid w:val="00F17B97"/>
    <w:rsid w:val="00F17BC4"/>
    <w:rsid w:val="00F17D7C"/>
    <w:rsid w:val="00F20257"/>
    <w:rsid w:val="00F20AC3"/>
    <w:rsid w:val="00F20E6F"/>
    <w:rsid w:val="00F21791"/>
    <w:rsid w:val="00F23487"/>
    <w:rsid w:val="00F23776"/>
    <w:rsid w:val="00F2426A"/>
    <w:rsid w:val="00F2678C"/>
    <w:rsid w:val="00F2688D"/>
    <w:rsid w:val="00F268B4"/>
    <w:rsid w:val="00F2772E"/>
    <w:rsid w:val="00F2783C"/>
    <w:rsid w:val="00F27DF6"/>
    <w:rsid w:val="00F31220"/>
    <w:rsid w:val="00F312E9"/>
    <w:rsid w:val="00F31950"/>
    <w:rsid w:val="00F31A56"/>
    <w:rsid w:val="00F321AB"/>
    <w:rsid w:val="00F33ED0"/>
    <w:rsid w:val="00F3543A"/>
    <w:rsid w:val="00F354FC"/>
    <w:rsid w:val="00F35BC3"/>
    <w:rsid w:val="00F36152"/>
    <w:rsid w:val="00F3620E"/>
    <w:rsid w:val="00F36C75"/>
    <w:rsid w:val="00F400F7"/>
    <w:rsid w:val="00F404DF"/>
    <w:rsid w:val="00F408BE"/>
    <w:rsid w:val="00F40FBF"/>
    <w:rsid w:val="00F41031"/>
    <w:rsid w:val="00F41282"/>
    <w:rsid w:val="00F419A8"/>
    <w:rsid w:val="00F42512"/>
    <w:rsid w:val="00F425AB"/>
    <w:rsid w:val="00F43E9F"/>
    <w:rsid w:val="00F45121"/>
    <w:rsid w:val="00F45139"/>
    <w:rsid w:val="00F453DA"/>
    <w:rsid w:val="00F45D2B"/>
    <w:rsid w:val="00F45D5A"/>
    <w:rsid w:val="00F46462"/>
    <w:rsid w:val="00F469CD"/>
    <w:rsid w:val="00F475FA"/>
    <w:rsid w:val="00F47678"/>
    <w:rsid w:val="00F47D25"/>
    <w:rsid w:val="00F507F8"/>
    <w:rsid w:val="00F5132F"/>
    <w:rsid w:val="00F519EF"/>
    <w:rsid w:val="00F522D8"/>
    <w:rsid w:val="00F52635"/>
    <w:rsid w:val="00F529F0"/>
    <w:rsid w:val="00F539F0"/>
    <w:rsid w:val="00F56199"/>
    <w:rsid w:val="00F572E2"/>
    <w:rsid w:val="00F57B2D"/>
    <w:rsid w:val="00F57D95"/>
    <w:rsid w:val="00F57DDC"/>
    <w:rsid w:val="00F6144B"/>
    <w:rsid w:val="00F6229C"/>
    <w:rsid w:val="00F63D2A"/>
    <w:rsid w:val="00F64712"/>
    <w:rsid w:val="00F64EF8"/>
    <w:rsid w:val="00F6608C"/>
    <w:rsid w:val="00F661DB"/>
    <w:rsid w:val="00F666B4"/>
    <w:rsid w:val="00F66A8D"/>
    <w:rsid w:val="00F67B84"/>
    <w:rsid w:val="00F67E90"/>
    <w:rsid w:val="00F71170"/>
    <w:rsid w:val="00F723C6"/>
    <w:rsid w:val="00F7264B"/>
    <w:rsid w:val="00F72E68"/>
    <w:rsid w:val="00F730B1"/>
    <w:rsid w:val="00F7327F"/>
    <w:rsid w:val="00F73412"/>
    <w:rsid w:val="00F73558"/>
    <w:rsid w:val="00F73995"/>
    <w:rsid w:val="00F73F36"/>
    <w:rsid w:val="00F7458E"/>
    <w:rsid w:val="00F74FCE"/>
    <w:rsid w:val="00F751A8"/>
    <w:rsid w:val="00F75C82"/>
    <w:rsid w:val="00F76591"/>
    <w:rsid w:val="00F76CA1"/>
    <w:rsid w:val="00F77396"/>
    <w:rsid w:val="00F77DA7"/>
    <w:rsid w:val="00F80720"/>
    <w:rsid w:val="00F8120C"/>
    <w:rsid w:val="00F814AD"/>
    <w:rsid w:val="00F81D77"/>
    <w:rsid w:val="00F8343A"/>
    <w:rsid w:val="00F8346B"/>
    <w:rsid w:val="00F84252"/>
    <w:rsid w:val="00F844C2"/>
    <w:rsid w:val="00F84529"/>
    <w:rsid w:val="00F8484A"/>
    <w:rsid w:val="00F848F2"/>
    <w:rsid w:val="00F85E15"/>
    <w:rsid w:val="00F86BE9"/>
    <w:rsid w:val="00F86CCB"/>
    <w:rsid w:val="00F87776"/>
    <w:rsid w:val="00F87E7A"/>
    <w:rsid w:val="00F906DE"/>
    <w:rsid w:val="00F9076E"/>
    <w:rsid w:val="00F90999"/>
    <w:rsid w:val="00F90A7A"/>
    <w:rsid w:val="00F914BE"/>
    <w:rsid w:val="00F92A8D"/>
    <w:rsid w:val="00F92C56"/>
    <w:rsid w:val="00F93468"/>
    <w:rsid w:val="00F9490B"/>
    <w:rsid w:val="00F94FFB"/>
    <w:rsid w:val="00F95810"/>
    <w:rsid w:val="00F95C17"/>
    <w:rsid w:val="00F96600"/>
    <w:rsid w:val="00F96DC6"/>
    <w:rsid w:val="00F974C9"/>
    <w:rsid w:val="00F974F9"/>
    <w:rsid w:val="00F97715"/>
    <w:rsid w:val="00F97CFD"/>
    <w:rsid w:val="00FA08AC"/>
    <w:rsid w:val="00FA1EF1"/>
    <w:rsid w:val="00FA279A"/>
    <w:rsid w:val="00FA2870"/>
    <w:rsid w:val="00FA2BCF"/>
    <w:rsid w:val="00FA2E3F"/>
    <w:rsid w:val="00FA3C32"/>
    <w:rsid w:val="00FA471C"/>
    <w:rsid w:val="00FA4997"/>
    <w:rsid w:val="00FA4E64"/>
    <w:rsid w:val="00FA4EC7"/>
    <w:rsid w:val="00FA4F58"/>
    <w:rsid w:val="00FA4F80"/>
    <w:rsid w:val="00FA539E"/>
    <w:rsid w:val="00FA62A5"/>
    <w:rsid w:val="00FA6A43"/>
    <w:rsid w:val="00FA74D6"/>
    <w:rsid w:val="00FA7DA2"/>
    <w:rsid w:val="00FA7EFB"/>
    <w:rsid w:val="00FB0A4A"/>
    <w:rsid w:val="00FB10A7"/>
    <w:rsid w:val="00FB186E"/>
    <w:rsid w:val="00FB1B94"/>
    <w:rsid w:val="00FB2220"/>
    <w:rsid w:val="00FB39A2"/>
    <w:rsid w:val="00FB454E"/>
    <w:rsid w:val="00FB47E5"/>
    <w:rsid w:val="00FB520F"/>
    <w:rsid w:val="00FB5C91"/>
    <w:rsid w:val="00FB6651"/>
    <w:rsid w:val="00FB6CCB"/>
    <w:rsid w:val="00FB73C5"/>
    <w:rsid w:val="00FC0872"/>
    <w:rsid w:val="00FC0DCD"/>
    <w:rsid w:val="00FC1143"/>
    <w:rsid w:val="00FC26AB"/>
    <w:rsid w:val="00FC2B93"/>
    <w:rsid w:val="00FC2DEC"/>
    <w:rsid w:val="00FC33EE"/>
    <w:rsid w:val="00FC3F3C"/>
    <w:rsid w:val="00FC44BC"/>
    <w:rsid w:val="00FC4C96"/>
    <w:rsid w:val="00FC5551"/>
    <w:rsid w:val="00FC6405"/>
    <w:rsid w:val="00FC728E"/>
    <w:rsid w:val="00FC72DA"/>
    <w:rsid w:val="00FC7DF6"/>
    <w:rsid w:val="00FC7FA0"/>
    <w:rsid w:val="00FD21DF"/>
    <w:rsid w:val="00FD348B"/>
    <w:rsid w:val="00FD4328"/>
    <w:rsid w:val="00FD4DEA"/>
    <w:rsid w:val="00FD52C9"/>
    <w:rsid w:val="00FD5309"/>
    <w:rsid w:val="00FD58C2"/>
    <w:rsid w:val="00FD6728"/>
    <w:rsid w:val="00FD6745"/>
    <w:rsid w:val="00FD7555"/>
    <w:rsid w:val="00FD7A2B"/>
    <w:rsid w:val="00FE032A"/>
    <w:rsid w:val="00FE1079"/>
    <w:rsid w:val="00FE1391"/>
    <w:rsid w:val="00FE22BB"/>
    <w:rsid w:val="00FE237B"/>
    <w:rsid w:val="00FE24B9"/>
    <w:rsid w:val="00FE3A9D"/>
    <w:rsid w:val="00FE4419"/>
    <w:rsid w:val="00FE53A7"/>
    <w:rsid w:val="00FE58D5"/>
    <w:rsid w:val="00FE5DE2"/>
    <w:rsid w:val="00FE5ED3"/>
    <w:rsid w:val="00FE732F"/>
    <w:rsid w:val="00FE7B65"/>
    <w:rsid w:val="00FF1E19"/>
    <w:rsid w:val="00FF202A"/>
    <w:rsid w:val="00FF24C6"/>
    <w:rsid w:val="00FF35DE"/>
    <w:rsid w:val="00FF3C36"/>
    <w:rsid w:val="00FF3D43"/>
    <w:rsid w:val="00FF4B89"/>
    <w:rsid w:val="00FF5317"/>
    <w:rsid w:val="00FF5F36"/>
    <w:rsid w:val="00FF5FAB"/>
    <w:rsid w:val="00FF686F"/>
    <w:rsid w:val="00FF6929"/>
    <w:rsid w:val="00FF781F"/>
    <w:rsid w:val="0216BC5B"/>
    <w:rsid w:val="03025FF2"/>
    <w:rsid w:val="09587919"/>
    <w:rsid w:val="0A08740D"/>
    <w:rsid w:val="0A889FFB"/>
    <w:rsid w:val="10236E07"/>
    <w:rsid w:val="11638AFE"/>
    <w:rsid w:val="17D2CC82"/>
    <w:rsid w:val="1815EF07"/>
    <w:rsid w:val="19768A69"/>
    <w:rsid w:val="1B0A6D44"/>
    <w:rsid w:val="1CA63DA5"/>
    <w:rsid w:val="1DA8B4DF"/>
    <w:rsid w:val="1FE5CBED"/>
    <w:rsid w:val="20B878FD"/>
    <w:rsid w:val="24B93D10"/>
    <w:rsid w:val="298CAE33"/>
    <w:rsid w:val="2B287E94"/>
    <w:rsid w:val="2BFB2BA4"/>
    <w:rsid w:val="2E601F56"/>
    <w:rsid w:val="34D78036"/>
    <w:rsid w:val="3991C8FC"/>
    <w:rsid w:val="3A7D6C93"/>
    <w:rsid w:val="3A7D9E69"/>
    <w:rsid w:val="3CC969BE"/>
    <w:rsid w:val="3CE1522B"/>
    <w:rsid w:val="3E653A1F"/>
    <w:rsid w:val="4338AB42"/>
    <w:rsid w:val="44D47BA3"/>
    <w:rsid w:val="457953E1"/>
    <w:rsid w:val="480C1C65"/>
    <w:rsid w:val="492E1B73"/>
    <w:rsid w:val="4CCA580E"/>
    <w:rsid w:val="4E7FB09D"/>
    <w:rsid w:val="50149092"/>
    <w:rsid w:val="50202160"/>
    <w:rsid w:val="506B65BD"/>
    <w:rsid w:val="5BC808BA"/>
    <w:rsid w:val="6BBD7C43"/>
    <w:rsid w:val="6D250811"/>
    <w:rsid w:val="73AB9D88"/>
    <w:rsid w:val="745D9EBC"/>
    <w:rsid w:val="77953F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ADB6F"/>
  <w15:docId w15:val="{5F190380-DE84-44E1-8156-043B7BF6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after="200" w:line="312" w:lineRule="auto"/>
    </w:pPr>
    <w:rPr>
      <w:color w:val="2E3137"/>
      <w:szCs w:val="22"/>
      <w:lang w:eastAsia="en-US"/>
    </w:rPr>
  </w:style>
  <w:style w:type="paragraph" w:styleId="Rubrik10">
    <w:name w:val="heading 1"/>
    <w:basedOn w:val="Normal"/>
    <w:next w:val="Normal"/>
    <w:link w:val="Rubrik1Char"/>
    <w:uiPriority w:val="1"/>
    <w:qFormat/>
    <w:rsid w:val="00292C0E"/>
    <w:pPr>
      <w:keepNext/>
      <w:keepLines/>
      <w:spacing w:before="480" w:after="240" w:line="240" w:lineRule="auto"/>
      <w:outlineLvl w:val="0"/>
    </w:pPr>
    <w:rPr>
      <w:rFonts w:eastAsia="MS Gothic"/>
      <w:sz w:val="24"/>
      <w:szCs w:val="32"/>
    </w:rPr>
  </w:style>
  <w:style w:type="paragraph" w:styleId="Rubrik20">
    <w:name w:val="heading 2"/>
    <w:basedOn w:val="Rubrik10"/>
    <w:next w:val="Normal"/>
    <w:link w:val="Rubrik2Char"/>
    <w:uiPriority w:val="1"/>
    <w:qFormat/>
    <w:rsid w:val="00114D70"/>
    <w:pPr>
      <w:spacing w:before="300" w:after="120"/>
      <w:outlineLvl w:val="1"/>
    </w:pPr>
    <w:rPr>
      <w:b/>
      <w:sz w:val="20"/>
      <w:szCs w:val="26"/>
    </w:rPr>
  </w:style>
  <w:style w:type="paragraph" w:styleId="Rubrik30">
    <w:name w:val="heading 3"/>
    <w:basedOn w:val="Rubrik20"/>
    <w:next w:val="Normal"/>
    <w:link w:val="Rubrik3Char"/>
    <w:uiPriority w:val="1"/>
    <w:qFormat/>
    <w:rsid w:val="00C716F2"/>
    <w:pPr>
      <w:outlineLvl w:val="2"/>
    </w:pPr>
    <w:rPr>
      <w:b w:val="0"/>
      <w:szCs w:val="24"/>
    </w:rPr>
  </w:style>
  <w:style w:type="paragraph" w:styleId="Rubrik40">
    <w:name w:val="heading 4"/>
    <w:basedOn w:val="Rubrik30"/>
    <w:next w:val="Normal"/>
    <w:link w:val="Rubrik4Char"/>
    <w:uiPriority w:val="1"/>
    <w:qFormat/>
    <w:rsid w:val="00C716F2"/>
    <w:pPr>
      <w:outlineLvl w:val="3"/>
    </w:pPr>
    <w:rPr>
      <w:i/>
      <w:iCs/>
    </w:rPr>
  </w:style>
  <w:style w:type="paragraph" w:styleId="Rubrik50">
    <w:name w:val="heading 5"/>
    <w:basedOn w:val="Rubrik40"/>
    <w:next w:val="Normal"/>
    <w:link w:val="Rubrik5Char"/>
    <w:uiPriority w:val="2"/>
    <w:semiHidden/>
    <w:rsid w:val="00586ABC"/>
    <w:pPr>
      <w:outlineLvl w:val="4"/>
    </w:pPr>
    <w:rPr>
      <w:b/>
      <w:i w:val="0"/>
    </w:rPr>
  </w:style>
  <w:style w:type="paragraph" w:styleId="Rubrik6">
    <w:name w:val="heading 6"/>
    <w:basedOn w:val="Rubrik50"/>
    <w:next w:val="Normal"/>
    <w:link w:val="Rubrik6Char"/>
    <w:uiPriority w:val="2"/>
    <w:semiHidden/>
    <w:rsid w:val="00586ABC"/>
    <w:pPr>
      <w:outlineLvl w:val="5"/>
    </w:pPr>
    <w:rPr>
      <w:i/>
      <w:u w:val="single"/>
    </w:rPr>
  </w:style>
  <w:style w:type="paragraph" w:styleId="Rubrik7">
    <w:name w:val="heading 7"/>
    <w:basedOn w:val="Normal"/>
    <w:next w:val="Normal"/>
    <w:link w:val="Rubrik7Char"/>
    <w:uiPriority w:val="2"/>
    <w:semiHidden/>
    <w:rsid w:val="00586ABC"/>
    <w:pPr>
      <w:keepNext/>
      <w:keepLines/>
      <w:spacing w:before="40" w:after="0"/>
      <w:outlineLvl w:val="6"/>
    </w:pPr>
    <w:rPr>
      <w:rFonts w:eastAsia="MS Gothic"/>
      <w:b/>
      <w:iCs/>
      <w:color w:val="FFD618"/>
      <w:sz w:val="18"/>
    </w:rPr>
  </w:style>
  <w:style w:type="paragraph" w:styleId="Rubrik8">
    <w:name w:val="heading 8"/>
    <w:basedOn w:val="Normal"/>
    <w:next w:val="Normal"/>
    <w:link w:val="Rubrik8Char"/>
    <w:uiPriority w:val="2"/>
    <w:semiHidden/>
    <w:rsid w:val="00586ABC"/>
    <w:pPr>
      <w:keepNext/>
      <w:keepLines/>
      <w:spacing w:before="40" w:after="0"/>
      <w:outlineLvl w:val="7"/>
    </w:pPr>
    <w:rPr>
      <w:rFonts w:eastAsia="MS Gothic"/>
      <w:b/>
      <w:color w:val="FFD618"/>
      <w:sz w:val="18"/>
      <w:szCs w:val="21"/>
    </w:rPr>
  </w:style>
  <w:style w:type="paragraph" w:styleId="Rubrik9">
    <w:name w:val="heading 9"/>
    <w:basedOn w:val="Rubrik20"/>
    <w:next w:val="Normal"/>
    <w:link w:val="Rubrik9Char"/>
    <w:uiPriority w:val="2"/>
    <w:semiHidden/>
    <w:rsid w:val="00586AB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86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link w:val="Rubrik10"/>
    <w:uiPriority w:val="1"/>
    <w:rsid w:val="00292C0E"/>
    <w:rPr>
      <w:rFonts w:ascii="Arial" w:eastAsia="MS Gothic" w:hAnsi="Arial" w:cs="Times New Roman"/>
      <w:color w:val="2E3137"/>
      <w:sz w:val="24"/>
      <w:szCs w:val="32"/>
    </w:rPr>
  </w:style>
  <w:style w:type="paragraph" w:customStyle="1" w:styleId="Adress">
    <w:name w:val="Adress"/>
    <w:basedOn w:val="Normal"/>
    <w:link w:val="AdressChar"/>
    <w:uiPriority w:val="34"/>
    <w:semiHidden/>
    <w:rsid w:val="00586ABC"/>
    <w:pPr>
      <w:spacing w:before="0" w:after="0"/>
    </w:pPr>
    <w:rPr>
      <w:szCs w:val="16"/>
    </w:rPr>
  </w:style>
  <w:style w:type="character" w:customStyle="1" w:styleId="Rubrik2Char">
    <w:name w:val="Rubrik 2 Char"/>
    <w:link w:val="Rubrik20"/>
    <w:uiPriority w:val="1"/>
    <w:rsid w:val="00114D70"/>
    <w:rPr>
      <w:rFonts w:ascii="Arial" w:eastAsia="MS Gothic" w:hAnsi="Arial" w:cs="Times New Roman"/>
      <w:b/>
      <w:color w:val="2E3137"/>
      <w:sz w:val="20"/>
      <w:szCs w:val="26"/>
    </w:rPr>
  </w:style>
  <w:style w:type="character" w:customStyle="1" w:styleId="AdressChar">
    <w:name w:val="Adress Char"/>
    <w:link w:val="Adress"/>
    <w:uiPriority w:val="34"/>
    <w:semiHidden/>
    <w:rsid w:val="00586ABC"/>
    <w:rPr>
      <w:color w:val="2E3137"/>
      <w:sz w:val="20"/>
      <w:szCs w:val="16"/>
    </w:rPr>
  </w:style>
  <w:style w:type="character" w:customStyle="1" w:styleId="Rubrik3Char">
    <w:name w:val="Rubrik 3 Char"/>
    <w:link w:val="Rubrik30"/>
    <w:uiPriority w:val="1"/>
    <w:rsid w:val="00C716F2"/>
    <w:rPr>
      <w:rFonts w:ascii="Arial" w:eastAsia="MS Gothic" w:hAnsi="Arial" w:cs="Times New Roman"/>
      <w:color w:val="2E3137"/>
      <w:sz w:val="20"/>
      <w:szCs w:val="24"/>
    </w:rPr>
  </w:style>
  <w:style w:type="character" w:customStyle="1" w:styleId="Rubrik4Char">
    <w:name w:val="Rubrik 4 Char"/>
    <w:link w:val="Rubrik40"/>
    <w:uiPriority w:val="9"/>
    <w:rsid w:val="00C716F2"/>
    <w:rPr>
      <w:rFonts w:ascii="Arial" w:eastAsia="MS Gothic" w:hAnsi="Arial" w:cs="Times New Roman"/>
      <w:i/>
      <w:iCs/>
      <w:color w:val="2E3137"/>
      <w:sz w:val="20"/>
      <w:szCs w:val="24"/>
    </w:rPr>
  </w:style>
  <w:style w:type="paragraph" w:styleId="Innehllsfrteckningsrubrik">
    <w:name w:val="TOC Heading"/>
    <w:basedOn w:val="Rubrik10"/>
    <w:next w:val="Normal"/>
    <w:uiPriority w:val="39"/>
    <w:semiHidden/>
    <w:rsid w:val="00586ABC"/>
    <w:pPr>
      <w:outlineLvl w:val="9"/>
    </w:pPr>
  </w:style>
  <w:style w:type="paragraph" w:styleId="Sidhuvud">
    <w:name w:val="header"/>
    <w:basedOn w:val="Normal"/>
    <w:link w:val="SidhuvudChar"/>
    <w:uiPriority w:val="99"/>
    <w:rsid w:val="00586ABC"/>
    <w:pPr>
      <w:tabs>
        <w:tab w:val="clear" w:pos="170"/>
        <w:tab w:val="left" w:pos="6521"/>
      </w:tabs>
      <w:spacing w:before="0" w:after="0"/>
      <w:ind w:left="3969" w:right="-296"/>
    </w:pPr>
    <w:rPr>
      <w:noProof/>
      <w:color w:val="auto"/>
    </w:rPr>
  </w:style>
  <w:style w:type="character" w:customStyle="1" w:styleId="SidhuvudChar">
    <w:name w:val="Sidhuvud Char"/>
    <w:link w:val="Sidhuvud"/>
    <w:uiPriority w:val="99"/>
    <w:rsid w:val="00586ABC"/>
    <w:rPr>
      <w:noProof/>
      <w:sz w:val="20"/>
    </w:rPr>
  </w:style>
  <w:style w:type="paragraph" w:styleId="Sidfot">
    <w:name w:val="footer"/>
    <w:basedOn w:val="Normal"/>
    <w:link w:val="SidfotChar"/>
    <w:uiPriority w:val="99"/>
    <w:rsid w:val="00586ABC"/>
    <w:pPr>
      <w:tabs>
        <w:tab w:val="clear" w:pos="170"/>
        <w:tab w:val="center" w:pos="4082"/>
        <w:tab w:val="right" w:pos="8165"/>
      </w:tabs>
      <w:spacing w:before="0" w:after="0"/>
    </w:pPr>
    <w:rPr>
      <w:sz w:val="14"/>
    </w:rPr>
  </w:style>
  <w:style w:type="character" w:customStyle="1" w:styleId="SidfotChar">
    <w:name w:val="Sidfot Char"/>
    <w:link w:val="Sidfot"/>
    <w:uiPriority w:val="99"/>
    <w:rsid w:val="00586ABC"/>
    <w:rPr>
      <w:color w:val="2E3137"/>
      <w:sz w:val="14"/>
    </w:rPr>
  </w:style>
  <w:style w:type="paragraph" w:styleId="Ballongtext">
    <w:name w:val="Balloon Text"/>
    <w:basedOn w:val="Normal"/>
    <w:link w:val="BallongtextChar"/>
    <w:uiPriority w:val="99"/>
    <w:semiHidden/>
    <w:rsid w:val="00586ABC"/>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586ABC"/>
    <w:rPr>
      <w:rFonts w:ascii="Segoe UI" w:hAnsi="Segoe UI" w:cs="Segoe UI"/>
      <w:color w:val="2E3137"/>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link w:val="Underskrift"/>
    <w:uiPriority w:val="34"/>
    <w:semiHidden/>
    <w:rsid w:val="00586ABC"/>
    <w:rPr>
      <w:color w:val="2E3137"/>
      <w:sz w:val="20"/>
    </w:rPr>
  </w:style>
  <w:style w:type="character" w:styleId="Platshllartext">
    <w:name w:val="Placeholder Text"/>
    <w:uiPriority w:val="99"/>
    <w:rsid w:val="00586ABC"/>
    <w:rPr>
      <w:color w:val="808080"/>
    </w:rPr>
  </w:style>
  <w:style w:type="paragraph" w:styleId="Liststycke">
    <w:name w:val="List Paragraph"/>
    <w:basedOn w:val="Punktlista"/>
    <w:uiPriority w:val="34"/>
    <w:qFormat/>
    <w:rsid w:val="00586ABC"/>
    <w:pPr>
      <w:numPr>
        <w:numId w:val="1"/>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link w:val="rendetext"/>
    <w:uiPriority w:val="1"/>
    <w:semiHidden/>
    <w:rsid w:val="00586ABC"/>
    <w:rPr>
      <w:color w:val="2E3137"/>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Rubrik">
    <w:name w:val="Title"/>
    <w:basedOn w:val="Normal"/>
    <w:next w:val="Normal"/>
    <w:link w:val="RubrikChar"/>
    <w:uiPriority w:val="10"/>
    <w:semiHidden/>
    <w:rsid w:val="00586ABC"/>
    <w:pPr>
      <w:keepNext/>
      <w:keepLines/>
      <w:spacing w:before="0" w:line="240" w:lineRule="auto"/>
      <w:contextualSpacing/>
    </w:pPr>
    <w:rPr>
      <w:rFonts w:ascii="Calibri" w:eastAsia="MS Gothic" w:hAnsi="Calibri"/>
      <w:spacing w:val="-10"/>
      <w:kern w:val="28"/>
      <w:sz w:val="44"/>
      <w:szCs w:val="224"/>
    </w:rPr>
  </w:style>
  <w:style w:type="character" w:customStyle="1" w:styleId="RubrikChar">
    <w:name w:val="Rubrik Char"/>
    <w:link w:val="Rubrik"/>
    <w:uiPriority w:val="10"/>
    <w:semiHidden/>
    <w:rsid w:val="00586ABC"/>
    <w:rPr>
      <w:rFonts w:ascii="Calibri" w:eastAsia="MS Gothic" w:hAnsi="Calibri" w:cs="Times New Roman"/>
      <w:color w:val="2E3137"/>
      <w:spacing w:val="-10"/>
      <w:kern w:val="28"/>
      <w:sz w:val="44"/>
      <w:szCs w:val="224"/>
    </w:rPr>
  </w:style>
  <w:style w:type="paragraph" w:styleId="Underrubrik">
    <w:name w:val="Subtitle"/>
    <w:basedOn w:val="Rubrik20"/>
    <w:next w:val="Normal"/>
    <w:link w:val="UnderrubrikChar"/>
    <w:uiPriority w:val="11"/>
    <w:semiHidden/>
    <w:rsid w:val="00586ABC"/>
    <w:pPr>
      <w:spacing w:after="480"/>
      <w:outlineLvl w:val="9"/>
    </w:pPr>
    <w:rPr>
      <w:rFonts w:ascii="Calibri" w:hAnsi="Calibri"/>
      <w:b w:val="0"/>
      <w:sz w:val="26"/>
    </w:rPr>
  </w:style>
  <w:style w:type="character" w:customStyle="1" w:styleId="UnderrubrikChar">
    <w:name w:val="Underrubrik Char"/>
    <w:link w:val="Underrubrik"/>
    <w:uiPriority w:val="11"/>
    <w:semiHidden/>
    <w:rsid w:val="00586ABC"/>
    <w:rPr>
      <w:rFonts w:ascii="Calibri" w:eastAsia="MS Gothic" w:hAnsi="Calibri" w:cs="Times New Roman"/>
      <w:color w:val="2E3137"/>
      <w:sz w:val="26"/>
      <w:szCs w:val="26"/>
    </w:rPr>
  </w:style>
  <w:style w:type="paragraph" w:customStyle="1" w:styleId="Rubrik2Nr">
    <w:name w:val="Rubrik 2 Nr"/>
    <w:basedOn w:val="Rubrik20"/>
    <w:next w:val="Normal"/>
    <w:link w:val="Rubrik2NrChar"/>
    <w:uiPriority w:val="19"/>
    <w:semiHidden/>
    <w:rsid w:val="00586ABC"/>
    <w:pPr>
      <w:numPr>
        <w:ilvl w:val="1"/>
        <w:numId w:val="4"/>
      </w:numPr>
    </w:pPr>
    <w:rPr>
      <w:lang w:val="fr-FR"/>
    </w:rPr>
  </w:style>
  <w:style w:type="paragraph" w:customStyle="1" w:styleId="Rubrik3Nr">
    <w:name w:val="Rubrik 3 Nr"/>
    <w:basedOn w:val="Rubrik30"/>
    <w:next w:val="Normal"/>
    <w:link w:val="Rubrik3NrChar"/>
    <w:uiPriority w:val="19"/>
    <w:semiHidden/>
    <w:rsid w:val="00586ABC"/>
    <w:pPr>
      <w:numPr>
        <w:ilvl w:val="2"/>
        <w:numId w:val="4"/>
      </w:numPr>
    </w:pPr>
    <w:rPr>
      <w:b/>
    </w:rPr>
  </w:style>
  <w:style w:type="character" w:customStyle="1" w:styleId="Rubrik2NrChar">
    <w:name w:val="Rubrik 2 Nr Char"/>
    <w:link w:val="Rubrik2Nr"/>
    <w:uiPriority w:val="19"/>
    <w:semiHidden/>
    <w:rsid w:val="00586ABC"/>
    <w:rPr>
      <w:rFonts w:ascii="Arial" w:eastAsia="MS Gothic" w:hAnsi="Arial" w:cs="Times New Roman"/>
      <w:b/>
      <w:color w:val="2E3137"/>
      <w:sz w:val="20"/>
      <w:szCs w:val="26"/>
      <w:lang w:val="fr-FR"/>
    </w:rPr>
  </w:style>
  <w:style w:type="paragraph" w:customStyle="1" w:styleId="Rubrik4Nr">
    <w:name w:val="Rubrik 4 Nr"/>
    <w:basedOn w:val="Rubrik40"/>
    <w:next w:val="Normal"/>
    <w:link w:val="Rubrik4NrChar"/>
    <w:uiPriority w:val="19"/>
    <w:semiHidden/>
    <w:rsid w:val="00586ABC"/>
    <w:pPr>
      <w:numPr>
        <w:ilvl w:val="3"/>
        <w:numId w:val="4"/>
      </w:numPr>
    </w:pPr>
  </w:style>
  <w:style w:type="character" w:customStyle="1" w:styleId="Rubrik3NrChar">
    <w:name w:val="Rubrik 3 Nr Char"/>
    <w:link w:val="Rubrik3Nr"/>
    <w:uiPriority w:val="19"/>
    <w:semiHidden/>
    <w:rsid w:val="00586ABC"/>
    <w:rPr>
      <w:rFonts w:ascii="Arial" w:eastAsia="MS Gothic" w:hAnsi="Arial" w:cs="Times New Roman"/>
      <w:b/>
      <w:color w:val="2E3137"/>
      <w:sz w:val="20"/>
      <w:szCs w:val="24"/>
    </w:rPr>
  </w:style>
  <w:style w:type="paragraph" w:customStyle="1" w:styleId="Rubrik1Nr">
    <w:name w:val="Rubrik 1 Nr"/>
    <w:basedOn w:val="Rubrik10"/>
    <w:next w:val="Normal"/>
    <w:link w:val="Rubrik1NrChar"/>
    <w:uiPriority w:val="19"/>
    <w:semiHidden/>
    <w:rsid w:val="00586ABC"/>
    <w:pPr>
      <w:numPr>
        <w:numId w:val="4"/>
      </w:numPr>
    </w:pPr>
  </w:style>
  <w:style w:type="character" w:customStyle="1" w:styleId="Rubrik4NrChar">
    <w:name w:val="Rubrik 4 Nr Char"/>
    <w:link w:val="Rubrik4Nr"/>
    <w:uiPriority w:val="19"/>
    <w:semiHidden/>
    <w:rsid w:val="00586ABC"/>
    <w:rPr>
      <w:rFonts w:ascii="Arial" w:eastAsia="MS Gothic" w:hAnsi="Arial" w:cs="Times New Roman"/>
      <w:i/>
      <w:iCs/>
      <w:color w:val="2E3137"/>
      <w:sz w:val="20"/>
      <w:szCs w:val="24"/>
    </w:rPr>
  </w:style>
  <w:style w:type="character" w:customStyle="1" w:styleId="Rubrik1NrChar">
    <w:name w:val="Rubrik 1 Nr Char"/>
    <w:link w:val="Rubrik1Nr"/>
    <w:uiPriority w:val="19"/>
    <w:semiHidden/>
    <w:rsid w:val="00586ABC"/>
    <w:rPr>
      <w:rFonts w:ascii="Arial" w:eastAsia="MS Gothic" w:hAnsi="Arial" w:cs="Times New Roman"/>
      <w:color w:val="2E3137"/>
      <w:sz w:val="24"/>
      <w:szCs w:val="32"/>
    </w:rPr>
  </w:style>
  <w:style w:type="character" w:customStyle="1" w:styleId="Rubrik5Char">
    <w:name w:val="Rubrik 5 Char"/>
    <w:link w:val="Rubrik50"/>
    <w:uiPriority w:val="2"/>
    <w:semiHidden/>
    <w:rsid w:val="00586ABC"/>
    <w:rPr>
      <w:rFonts w:ascii="Arial" w:eastAsia="MS Gothic" w:hAnsi="Arial" w:cs="Times New Roman"/>
      <w:b/>
      <w:iCs/>
      <w:color w:val="2E3137"/>
      <w:sz w:val="20"/>
      <w:szCs w:val="24"/>
    </w:rPr>
  </w:style>
  <w:style w:type="character" w:styleId="AnvndHyperlnk">
    <w:name w:val="FollowedHyperlink"/>
    <w:uiPriority w:val="99"/>
    <w:semiHidden/>
    <w:rsid w:val="00586ABC"/>
    <w:rPr>
      <w:color w:val="284879"/>
      <w:u w:val="none"/>
    </w:rPr>
  </w:style>
  <w:style w:type="paragraph" w:styleId="Beskrivning">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rdtext">
    <w:name w:val="Body Text"/>
    <w:basedOn w:val="Normal"/>
    <w:link w:val="BrdtextChar"/>
    <w:uiPriority w:val="99"/>
    <w:semiHidden/>
    <w:rsid w:val="00586ABC"/>
    <w:pPr>
      <w:spacing w:after="120"/>
    </w:pPr>
  </w:style>
  <w:style w:type="character" w:customStyle="1" w:styleId="BrdtextChar">
    <w:name w:val="Brödtext Char"/>
    <w:link w:val="Brdtext"/>
    <w:uiPriority w:val="99"/>
    <w:semiHidden/>
    <w:rsid w:val="00586ABC"/>
    <w:rPr>
      <w:color w:val="2E3137"/>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olor w:val="086C55"/>
      <w:szCs w:val="20"/>
      <w:lang w:eastAsia="sv-SE"/>
    </w:rPr>
  </w:style>
  <w:style w:type="character" w:customStyle="1" w:styleId="Disclaimer">
    <w:name w:val="Disclaimer"/>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bottom w:val="single" w:sz="4" w:space="8" w:color="E7E6E6"/>
        <w:right w:val="single" w:sz="4" w:space="8" w:color="E7E6E6"/>
      </w:pBdr>
      <w:shd w:val="clear" w:color="auto" w:fill="E7E6E6"/>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bottom w:val="single" w:sz="4" w:space="8" w:color="086C55"/>
        <w:right w:val="single" w:sz="4" w:space="8" w:color="086C55"/>
      </w:pBdr>
      <w:shd w:val="clear" w:color="auto" w:fill="auto"/>
    </w:pPr>
  </w:style>
  <w:style w:type="paragraph" w:customStyle="1" w:styleId="FaktarubrikB">
    <w:name w:val="Faktarubrik B"/>
    <w:basedOn w:val="FaktatextB"/>
    <w:uiPriority w:val="9"/>
    <w:semiHidden/>
    <w:rsid w:val="00586ABC"/>
    <w:pPr>
      <w:keepNext/>
      <w:keepLines/>
      <w:pBdr>
        <w:top w:val="single" w:sz="4" w:space="8" w:color="086C55"/>
        <w:bottom w:val="none" w:sz="0" w:space="0" w:color="auto"/>
      </w:pBdr>
      <w:spacing w:before="240" w:after="0"/>
    </w:pPr>
    <w:rPr>
      <w:b/>
    </w:rPr>
  </w:style>
  <w:style w:type="character" w:styleId="Fotnotsreferens">
    <w:name w:val="footnote reference"/>
    <w:uiPriority w:val="99"/>
    <w:semiHidden/>
    <w:rsid w:val="00586ABC"/>
    <w:rPr>
      <w:vertAlign w:val="superscript"/>
    </w:rPr>
  </w:style>
  <w:style w:type="paragraph" w:styleId="Fotnotstext">
    <w:name w:val="footnote text"/>
    <w:basedOn w:val="Normal"/>
    <w:link w:val="FotnotstextChar"/>
    <w:uiPriority w:val="9"/>
    <w:semiHidden/>
    <w:rsid w:val="00586ABC"/>
    <w:pPr>
      <w:tabs>
        <w:tab w:val="clear" w:pos="170"/>
        <w:tab w:val="left" w:pos="142"/>
      </w:tabs>
      <w:spacing w:after="60" w:line="240" w:lineRule="auto"/>
    </w:pPr>
    <w:rPr>
      <w:sz w:val="16"/>
      <w:szCs w:val="20"/>
    </w:rPr>
  </w:style>
  <w:style w:type="character" w:customStyle="1" w:styleId="FotnotstextChar">
    <w:name w:val="Fotnotstext Char"/>
    <w:link w:val="Fotnotstext"/>
    <w:uiPriority w:val="9"/>
    <w:semiHidden/>
    <w:rsid w:val="00586ABC"/>
    <w:rPr>
      <w:color w:val="2E3137"/>
      <w:sz w:val="16"/>
      <w:szCs w:val="20"/>
    </w:rPr>
  </w:style>
  <w:style w:type="character" w:styleId="Hyperlnk">
    <w:name w:val="Hyperlink"/>
    <w:uiPriority w:val="99"/>
    <w:semiHidden/>
    <w:rsid w:val="00586ABC"/>
    <w:rPr>
      <w:color w:val="284879"/>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Innehll1">
    <w:name w:val="toc 1"/>
    <w:basedOn w:val="Normal"/>
    <w:next w:val="Normal"/>
    <w:autoRedefine/>
    <w:uiPriority w:val="39"/>
    <w:semiHidden/>
    <w:rsid w:val="00586ABC"/>
    <w:pPr>
      <w:tabs>
        <w:tab w:val="clear" w:pos="170"/>
        <w:tab w:val="right" w:leader="dot" w:pos="8505"/>
      </w:tabs>
      <w:ind w:left="851" w:right="-1" w:hanging="851"/>
    </w:pPr>
    <w:rPr>
      <w:rFonts w:eastAsia="MS Mincho"/>
      <w:noProof/>
      <w:lang w:eastAsia="sv-SE"/>
    </w:rPr>
  </w:style>
  <w:style w:type="paragraph" w:styleId="Innehll2">
    <w:name w:val="toc 2"/>
    <w:basedOn w:val="Innehll1"/>
    <w:next w:val="Normal"/>
    <w:autoRedefine/>
    <w:uiPriority w:val="39"/>
    <w:semiHidden/>
    <w:rsid w:val="00586ABC"/>
    <w:pPr>
      <w:ind w:left="1135"/>
      <w:contextualSpacing/>
    </w:pPr>
    <w:rPr>
      <w:color w:val="auto"/>
      <w:szCs w:val="20"/>
    </w:rPr>
  </w:style>
  <w:style w:type="paragraph" w:styleId="Innehll3">
    <w:name w:val="toc 3"/>
    <w:basedOn w:val="Innehll2"/>
    <w:next w:val="Normal"/>
    <w:autoRedefine/>
    <w:uiPriority w:val="39"/>
    <w:semiHidden/>
    <w:rsid w:val="00586ABC"/>
    <w:pPr>
      <w:ind w:left="1418"/>
    </w:pPr>
    <w:rPr>
      <w:szCs w:val="18"/>
    </w:rPr>
  </w:style>
  <w:style w:type="paragraph" w:styleId="Innehll4">
    <w:name w:val="toc 4"/>
    <w:basedOn w:val="Normal"/>
    <w:next w:val="Normal"/>
    <w:autoRedefine/>
    <w:uiPriority w:val="39"/>
    <w:semiHidden/>
    <w:rsid w:val="00586ABC"/>
    <w:pPr>
      <w:tabs>
        <w:tab w:val="clear" w:pos="170"/>
      </w:tabs>
      <w:spacing w:after="100" w:line="259" w:lineRule="auto"/>
      <w:ind w:left="660"/>
    </w:pPr>
    <w:rPr>
      <w:rFonts w:eastAsia="MS Mincho"/>
      <w:color w:val="auto"/>
      <w:lang w:eastAsia="sv-SE"/>
    </w:rPr>
  </w:style>
  <w:style w:type="paragraph" w:styleId="Innehll5">
    <w:name w:val="toc 5"/>
    <w:basedOn w:val="Normal"/>
    <w:next w:val="Normal"/>
    <w:autoRedefine/>
    <w:uiPriority w:val="39"/>
    <w:semiHidden/>
    <w:rsid w:val="00586ABC"/>
    <w:pPr>
      <w:tabs>
        <w:tab w:val="clear" w:pos="170"/>
      </w:tabs>
      <w:spacing w:after="100" w:line="259" w:lineRule="auto"/>
      <w:ind w:left="880"/>
    </w:pPr>
    <w:rPr>
      <w:rFonts w:eastAsia="MS Mincho"/>
      <w:color w:val="auto"/>
      <w:lang w:eastAsia="sv-SE"/>
    </w:rPr>
  </w:style>
  <w:style w:type="paragraph" w:styleId="Innehll6">
    <w:name w:val="toc 6"/>
    <w:basedOn w:val="Normal"/>
    <w:next w:val="Normal"/>
    <w:autoRedefine/>
    <w:uiPriority w:val="39"/>
    <w:semiHidden/>
    <w:rsid w:val="00586ABC"/>
    <w:pPr>
      <w:tabs>
        <w:tab w:val="clear" w:pos="170"/>
      </w:tabs>
      <w:spacing w:after="100" w:line="259" w:lineRule="auto"/>
      <w:ind w:left="1100"/>
    </w:pPr>
    <w:rPr>
      <w:rFonts w:eastAsia="MS Mincho"/>
      <w:color w:val="auto"/>
      <w:lang w:eastAsia="sv-SE"/>
    </w:rPr>
  </w:style>
  <w:style w:type="paragraph" w:styleId="Innehll7">
    <w:name w:val="toc 7"/>
    <w:basedOn w:val="Normal"/>
    <w:next w:val="Normal"/>
    <w:autoRedefine/>
    <w:uiPriority w:val="39"/>
    <w:semiHidden/>
    <w:rsid w:val="00586ABC"/>
    <w:pPr>
      <w:tabs>
        <w:tab w:val="clear" w:pos="170"/>
      </w:tabs>
      <w:spacing w:after="100" w:line="259" w:lineRule="auto"/>
      <w:ind w:left="1320"/>
    </w:pPr>
    <w:rPr>
      <w:rFonts w:eastAsia="MS Mincho"/>
      <w:color w:val="auto"/>
      <w:lang w:eastAsia="sv-SE"/>
    </w:rPr>
  </w:style>
  <w:style w:type="paragraph" w:styleId="Innehll8">
    <w:name w:val="toc 8"/>
    <w:basedOn w:val="Normal"/>
    <w:next w:val="Normal"/>
    <w:autoRedefine/>
    <w:uiPriority w:val="39"/>
    <w:semiHidden/>
    <w:rsid w:val="00586ABC"/>
    <w:pPr>
      <w:tabs>
        <w:tab w:val="clear" w:pos="170"/>
      </w:tabs>
      <w:spacing w:after="100" w:line="259" w:lineRule="auto"/>
      <w:ind w:left="1540"/>
    </w:pPr>
    <w:rPr>
      <w:rFonts w:eastAsia="MS Mincho"/>
      <w:color w:val="auto"/>
      <w:lang w:eastAsia="sv-SE"/>
    </w:rPr>
  </w:style>
  <w:style w:type="paragraph" w:styleId="Innehll9">
    <w:name w:val="toc 9"/>
    <w:basedOn w:val="Normal"/>
    <w:next w:val="Normal"/>
    <w:autoRedefine/>
    <w:uiPriority w:val="39"/>
    <w:semiHidden/>
    <w:rsid w:val="00586ABC"/>
    <w:pPr>
      <w:tabs>
        <w:tab w:val="clear" w:pos="170"/>
      </w:tabs>
      <w:spacing w:after="100" w:line="259" w:lineRule="auto"/>
      <w:ind w:left="1760"/>
    </w:pPr>
    <w:rPr>
      <w:rFonts w:eastAsia="MS Mincho"/>
      <w:color w:val="auto"/>
      <w:lang w:eastAsia="sv-SE"/>
    </w:rPr>
  </w:style>
  <w:style w:type="paragraph" w:styleId="Kommentarer">
    <w:name w:val="annotation text"/>
    <w:basedOn w:val="Normal"/>
    <w:link w:val="KommentarerChar"/>
    <w:uiPriority w:val="99"/>
    <w:semiHidden/>
    <w:rsid w:val="00586ABC"/>
    <w:pPr>
      <w:spacing w:line="240" w:lineRule="auto"/>
    </w:pPr>
    <w:rPr>
      <w:szCs w:val="20"/>
    </w:rPr>
  </w:style>
  <w:style w:type="character" w:customStyle="1" w:styleId="KommentarerChar">
    <w:name w:val="Kommentarer Char"/>
    <w:link w:val="Kommentarer"/>
    <w:uiPriority w:val="99"/>
    <w:semiHidden/>
    <w:rsid w:val="00586ABC"/>
    <w:rPr>
      <w:color w:val="2E3137"/>
      <w:sz w:val="20"/>
      <w:szCs w:val="20"/>
    </w:rPr>
  </w:style>
  <w:style w:type="character" w:styleId="Kommentarsreferens">
    <w:name w:val="annotation reference"/>
    <w:uiPriority w:val="99"/>
    <w:semiHidden/>
    <w:rsid w:val="00586ABC"/>
    <w:rPr>
      <w:sz w:val="16"/>
      <w:szCs w:val="16"/>
    </w:rPr>
  </w:style>
  <w:style w:type="paragraph" w:styleId="Kommentarsmne">
    <w:name w:val="annotation subject"/>
    <w:basedOn w:val="Kommentarer"/>
    <w:next w:val="Kommentarer"/>
    <w:link w:val="KommentarsmneChar"/>
    <w:uiPriority w:val="99"/>
    <w:semiHidden/>
    <w:rsid w:val="00586ABC"/>
    <w:rPr>
      <w:b/>
      <w:bCs/>
    </w:rPr>
  </w:style>
  <w:style w:type="character" w:customStyle="1" w:styleId="KommentarsmneChar">
    <w:name w:val="Kommentarsämne Char"/>
    <w:link w:val="Kommentarsmne"/>
    <w:uiPriority w:val="99"/>
    <w:semiHidden/>
    <w:rsid w:val="00586ABC"/>
    <w:rPr>
      <w:b/>
      <w:bCs/>
      <w:color w:val="2E3137"/>
      <w:sz w:val="20"/>
      <w:szCs w:val="20"/>
    </w:rPr>
  </w:style>
  <w:style w:type="table" w:styleId="Listtabell1ljusdekorfrg2">
    <w:name w:val="List Table 1 Light Accent 2"/>
    <w:basedOn w:val="Normaltabell"/>
    <w:uiPriority w:val="46"/>
    <w:rsid w:val="00586ABC"/>
    <w:tblPr>
      <w:tblStyleRowBandSize w:val="1"/>
      <w:tblStyleColBandSize w:val="1"/>
    </w:tblPr>
    <w:tblStylePr w:type="firstRow">
      <w:rPr>
        <w:b/>
        <w:bCs/>
      </w:rPr>
      <w:tblPr/>
      <w:tcPr>
        <w:tcBorders>
          <w:bottom w:val="single" w:sz="4" w:space="0" w:color="F6B77C"/>
        </w:tcBorders>
      </w:tcPr>
    </w:tblStylePr>
    <w:tblStylePr w:type="lastRow">
      <w:rPr>
        <w:b/>
        <w:bCs/>
      </w:rPr>
      <w:tblPr/>
      <w:tcPr>
        <w:tcBorders>
          <w:top w:val="single" w:sz="4" w:space="0" w:color="F6B77C"/>
        </w:tcBorders>
      </w:tcPr>
    </w:tblStylePr>
    <w:tblStylePr w:type="firstCol">
      <w:rPr>
        <w:b/>
        <w:bCs/>
      </w:rPr>
    </w:tblStylePr>
    <w:tblStylePr w:type="lastCol">
      <w:rPr>
        <w:b/>
        <w:bCs/>
      </w:rPr>
    </w:tblStylePr>
    <w:tblStylePr w:type="band1Vert">
      <w:tblPr/>
      <w:tcPr>
        <w:shd w:val="clear" w:color="auto" w:fill="FCE6D3"/>
      </w:tcPr>
    </w:tblStylePr>
    <w:tblStylePr w:type="band1Horz">
      <w:tblPr/>
      <w:tcPr>
        <w:shd w:val="clear" w:color="auto" w:fill="FCE6D3"/>
      </w:tcPr>
    </w:tblStylePr>
  </w:style>
  <w:style w:type="character" w:customStyle="1" w:styleId="MarkeringFet">
    <w:name w:val="Markering – Fet"/>
    <w:uiPriority w:val="9"/>
    <w:semiHidden/>
    <w:rsid w:val="00586ABC"/>
    <w:rPr>
      <w:b/>
    </w:rPr>
  </w:style>
  <w:style w:type="character" w:customStyle="1" w:styleId="MarkeringFetfrg">
    <w:name w:val="Markering – Fet + färg"/>
    <w:uiPriority w:val="9"/>
    <w:semiHidden/>
    <w:rsid w:val="00586ABC"/>
    <w:rPr>
      <w:b/>
      <w:color w:val="284879"/>
    </w:rPr>
  </w:style>
  <w:style w:type="character" w:customStyle="1" w:styleId="MarkeringFrg">
    <w:name w:val="Markering – Färg"/>
    <w:uiPriority w:val="9"/>
    <w:semiHidden/>
    <w:rsid w:val="00586ABC"/>
    <w:rPr>
      <w:color w:val="284879"/>
    </w:rPr>
  </w:style>
  <w:style w:type="character" w:customStyle="1" w:styleId="MarkeringKursiv">
    <w:name w:val="Markering – Kursiv"/>
    <w:uiPriority w:val="9"/>
    <w:semiHidden/>
    <w:rsid w:val="00586ABC"/>
    <w:rPr>
      <w:i/>
    </w:rPr>
  </w:style>
  <w:style w:type="paragraph" w:styleId="Numreradlista">
    <w:name w:val="List Number"/>
    <w:basedOn w:val="Normal"/>
    <w:uiPriority w:val="2"/>
    <w:qFormat/>
    <w:rsid w:val="00586ABC"/>
    <w:pPr>
      <w:numPr>
        <w:numId w:val="2"/>
      </w:numPr>
      <w:tabs>
        <w:tab w:val="clear" w:pos="170"/>
      </w:tabs>
      <w:spacing w:after="0"/>
      <w:contextualSpacing/>
    </w:pPr>
  </w:style>
  <w:style w:type="paragraph" w:styleId="Numreradlista2">
    <w:name w:val="List Number 2"/>
    <w:basedOn w:val="Numreradlista"/>
    <w:uiPriority w:val="99"/>
    <w:semiHidden/>
    <w:rsid w:val="00586ABC"/>
    <w:pPr>
      <w:numPr>
        <w:ilvl w:val="1"/>
      </w:numPr>
    </w:pPr>
  </w:style>
  <w:style w:type="paragraph" w:styleId="Numreradlista3">
    <w:name w:val="List Number 3"/>
    <w:basedOn w:val="Numreradlista2"/>
    <w:uiPriority w:val="99"/>
    <w:semiHidden/>
    <w:rsid w:val="00586ABC"/>
    <w:pPr>
      <w:numPr>
        <w:ilvl w:val="2"/>
      </w:numPr>
    </w:pPr>
  </w:style>
  <w:style w:type="paragraph" w:styleId="Numreradlista4">
    <w:name w:val="List Number 4"/>
    <w:basedOn w:val="Normal"/>
    <w:uiPriority w:val="99"/>
    <w:semiHidden/>
    <w:rsid w:val="00586ABC"/>
    <w:pPr>
      <w:numPr>
        <w:ilvl w:val="3"/>
        <w:numId w:val="2"/>
      </w:numPr>
      <w:spacing w:after="0"/>
      <w:contextualSpacing/>
    </w:pPr>
  </w:style>
  <w:style w:type="paragraph" w:styleId="Numreradlista5">
    <w:name w:val="List Number 5"/>
    <w:basedOn w:val="Normal"/>
    <w:uiPriority w:val="99"/>
    <w:semiHidden/>
    <w:rsid w:val="00586ABC"/>
    <w:pPr>
      <w:numPr>
        <w:ilvl w:val="4"/>
        <w:numId w:val="2"/>
      </w:numPr>
      <w:contextualSpacing/>
    </w:pPr>
  </w:style>
  <w:style w:type="paragraph" w:styleId="Punktlista">
    <w:name w:val="List Bullet"/>
    <w:basedOn w:val="Normal"/>
    <w:uiPriority w:val="2"/>
    <w:qFormat/>
    <w:rsid w:val="00586ABC"/>
    <w:pPr>
      <w:numPr>
        <w:numId w:val="3"/>
      </w:numPr>
      <w:tabs>
        <w:tab w:val="clear" w:pos="170"/>
      </w:tabs>
      <w:spacing w:after="0"/>
      <w:contextualSpacing/>
    </w:pPr>
  </w:style>
  <w:style w:type="paragraph" w:styleId="Punktlista2">
    <w:name w:val="List Bullet 2"/>
    <w:basedOn w:val="Punktlista"/>
    <w:uiPriority w:val="99"/>
    <w:semiHidden/>
    <w:rsid w:val="00586ABC"/>
    <w:pPr>
      <w:numPr>
        <w:ilvl w:val="1"/>
      </w:numPr>
    </w:pPr>
  </w:style>
  <w:style w:type="paragraph" w:styleId="Punktlista3">
    <w:name w:val="List Bullet 3"/>
    <w:basedOn w:val="Punktlista2"/>
    <w:uiPriority w:val="99"/>
    <w:semiHidden/>
    <w:rsid w:val="00586ABC"/>
    <w:pPr>
      <w:numPr>
        <w:ilvl w:val="2"/>
      </w:numPr>
    </w:pPr>
  </w:style>
  <w:style w:type="paragraph" w:styleId="Punktlista4">
    <w:name w:val="List Bullet 4"/>
    <w:basedOn w:val="Normal"/>
    <w:uiPriority w:val="99"/>
    <w:semiHidden/>
    <w:rsid w:val="00586ABC"/>
    <w:pPr>
      <w:numPr>
        <w:ilvl w:val="3"/>
        <w:numId w:val="3"/>
      </w:numPr>
      <w:spacing w:after="0"/>
      <w:contextualSpacing/>
    </w:pPr>
  </w:style>
  <w:style w:type="paragraph" w:styleId="Punktlista5">
    <w:name w:val="List Bullet 5"/>
    <w:basedOn w:val="Normal"/>
    <w:uiPriority w:val="99"/>
    <w:semiHidden/>
    <w:rsid w:val="00586ABC"/>
    <w:pPr>
      <w:numPr>
        <w:ilvl w:val="4"/>
        <w:numId w:val="3"/>
      </w:numPr>
      <w:contextualSpacing/>
    </w:pPr>
  </w:style>
  <w:style w:type="paragraph" w:customStyle="1" w:styleId="Rubrik1">
    <w:name w:val="Rubrik 1 #"/>
    <w:basedOn w:val="Rubrik10"/>
    <w:next w:val="Normal"/>
    <w:uiPriority w:val="2"/>
    <w:qFormat/>
    <w:rsid w:val="00586ABC"/>
    <w:pPr>
      <w:numPr>
        <w:numId w:val="5"/>
      </w:numPr>
      <w:tabs>
        <w:tab w:val="clear" w:pos="170"/>
        <w:tab w:val="left" w:pos="1134"/>
      </w:tabs>
    </w:pPr>
  </w:style>
  <w:style w:type="paragraph" w:customStyle="1" w:styleId="Rubrik2">
    <w:name w:val="Rubrik 2 #"/>
    <w:basedOn w:val="Rubrik20"/>
    <w:next w:val="Normal"/>
    <w:uiPriority w:val="2"/>
    <w:qFormat/>
    <w:rsid w:val="00586ABC"/>
    <w:pPr>
      <w:numPr>
        <w:ilvl w:val="1"/>
        <w:numId w:val="5"/>
      </w:numPr>
      <w:tabs>
        <w:tab w:val="left" w:pos="1134"/>
      </w:tabs>
    </w:pPr>
  </w:style>
  <w:style w:type="paragraph" w:customStyle="1" w:styleId="Rubrik3">
    <w:name w:val="Rubrik 3 #"/>
    <w:basedOn w:val="Rubrik30"/>
    <w:next w:val="Normal"/>
    <w:uiPriority w:val="2"/>
    <w:qFormat/>
    <w:rsid w:val="00586ABC"/>
    <w:pPr>
      <w:numPr>
        <w:ilvl w:val="2"/>
        <w:numId w:val="5"/>
      </w:numPr>
    </w:pPr>
    <w:rPr>
      <w:rFonts w:cs="Arial"/>
      <w:szCs w:val="22"/>
    </w:rPr>
  </w:style>
  <w:style w:type="paragraph" w:customStyle="1" w:styleId="Rubrik4">
    <w:name w:val="Rubrik 4 #"/>
    <w:basedOn w:val="Rubrik40"/>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i w:val="0"/>
    </w:rPr>
  </w:style>
  <w:style w:type="character" w:customStyle="1" w:styleId="Rubrik6Char">
    <w:name w:val="Rubrik 6 Char"/>
    <w:link w:val="Rubrik6"/>
    <w:uiPriority w:val="2"/>
    <w:semiHidden/>
    <w:rsid w:val="00586ABC"/>
    <w:rPr>
      <w:rFonts w:ascii="Arial" w:eastAsia="MS Gothic" w:hAnsi="Arial" w:cs="Times New Roman"/>
      <w:b/>
      <w:i/>
      <w:iCs/>
      <w:color w:val="2E3137"/>
      <w:sz w:val="20"/>
      <w:szCs w:val="24"/>
      <w:u w:val="single"/>
    </w:rPr>
  </w:style>
  <w:style w:type="character" w:customStyle="1" w:styleId="Rubrik7Char">
    <w:name w:val="Rubrik 7 Char"/>
    <w:link w:val="Rubrik7"/>
    <w:uiPriority w:val="2"/>
    <w:semiHidden/>
    <w:rsid w:val="00586ABC"/>
    <w:rPr>
      <w:rFonts w:ascii="Arial" w:eastAsia="MS Gothic" w:hAnsi="Arial" w:cs="Times New Roman"/>
      <w:b/>
      <w:iCs/>
      <w:color w:val="FFD618"/>
      <w:sz w:val="18"/>
    </w:rPr>
  </w:style>
  <w:style w:type="character" w:customStyle="1" w:styleId="Rubrik8Char">
    <w:name w:val="Rubrik 8 Char"/>
    <w:link w:val="Rubrik8"/>
    <w:uiPriority w:val="2"/>
    <w:semiHidden/>
    <w:rsid w:val="00586ABC"/>
    <w:rPr>
      <w:rFonts w:eastAsia="MS Gothic" w:cs="Times New Roman"/>
      <w:b/>
      <w:color w:val="FFD618"/>
      <w:sz w:val="18"/>
      <w:szCs w:val="21"/>
    </w:rPr>
  </w:style>
  <w:style w:type="character" w:customStyle="1" w:styleId="Rubrik9Char">
    <w:name w:val="Rubrik 9 Char"/>
    <w:link w:val="Rubrik9"/>
    <w:uiPriority w:val="2"/>
    <w:semiHidden/>
    <w:rsid w:val="00586ABC"/>
    <w:rPr>
      <w:rFonts w:ascii="Arial" w:eastAsia="MS Gothic" w:hAnsi="Arial" w:cs="Times New Roman"/>
      <w:b/>
      <w:color w:val="2E3137"/>
      <w:sz w:val="24"/>
      <w:szCs w:val="26"/>
    </w:rPr>
  </w:style>
  <w:style w:type="table" w:customStyle="1" w:styleId="SHTabell">
    <w:name w:val="SH_Tabell"/>
    <w:basedOn w:val="Normaltabell"/>
    <w:uiPriority w:val="99"/>
    <w:rsid w:val="00586ABC"/>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cPr>
    </w:tblStylePr>
    <w:tblStylePr w:type="lastRow">
      <w:pPr>
        <w:jc w:val="left"/>
      </w:pPr>
      <w:rPr>
        <w:b/>
      </w:rPr>
      <w:tblPr/>
      <w:tcPr>
        <w:tcBorders>
          <w:top w:val="double" w:sz="4" w:space="0" w:color="000000"/>
          <w:bottom w:val="double" w:sz="4" w:space="0" w:color="000000"/>
        </w:tcBorders>
      </w:tcPr>
    </w:tblStylePr>
    <w:tblStylePr w:type="lastCol">
      <w:rPr>
        <w:b/>
      </w:rPr>
    </w:tblStylePr>
    <w:tblStylePr w:type="band2Vert">
      <w:tblPr/>
      <w:tcPr>
        <w:shd w:val="clear" w:color="auto" w:fill="F2F2F2"/>
      </w:tcPr>
    </w:tblStylePr>
    <w:tblStylePr w:type="band2Horz">
      <w:tblPr/>
      <w:tcPr>
        <w:shd w:val="clear" w:color="auto" w:fill="F2F2F2"/>
      </w:tcPr>
    </w:tblStylePr>
  </w:style>
  <w:style w:type="table" w:customStyle="1" w:styleId="Tabell01">
    <w:name w:val="Tabell_01"/>
    <w:basedOn w:val="Normaltabell"/>
    <w:uiPriority w:val="99"/>
    <w:rsid w:val="00586ABC"/>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rPr>
      <w:tblPr/>
      <w:trPr>
        <w:tblHeader/>
      </w:trPr>
      <w:tcPr>
        <w:tcBorders>
          <w:bottom w:val="single" w:sz="18" w:space="0" w:color="FFD618"/>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cBorders>
      </w:tcPr>
    </w:tblStylePr>
    <w:tblStylePr w:type="lastCol">
      <w:rPr>
        <w:b/>
      </w:rPr>
    </w:tblStylePr>
    <w:tblStylePr w:type="band2Vert">
      <w:tblPr/>
      <w:tcPr>
        <w:shd w:val="clear" w:color="auto" w:fill="F2F2F2"/>
      </w:tcPr>
    </w:tblStylePr>
    <w:tblStylePr w:type="band2Horz">
      <w:tblPr/>
      <w:tcPr>
        <w:shd w:val="clear" w:color="auto" w:fill="F2F2F2"/>
      </w:tcPr>
    </w:tblStylePr>
    <w:tblStylePr w:type="nwCell">
      <w:pPr>
        <w:jc w:val="left"/>
      </w:pPr>
      <w:tblPr/>
      <w:tcPr>
        <w:vAlign w:val="bottom"/>
      </w:tcPr>
    </w:tblStylePr>
  </w:style>
  <w:style w:type="character" w:customStyle="1" w:styleId="Tabellplacering">
    <w:name w:val="Tabellplacering"/>
    <w:uiPriority w:val="9"/>
    <w:semiHidden/>
    <w:rsid w:val="00586ABC"/>
    <w:rPr>
      <w:vanish/>
      <w:lang w:val="en-US"/>
    </w:rPr>
  </w:style>
  <w:style w:type="paragraph" w:customStyle="1" w:styleId="Tabellrubrik">
    <w:name w:val="Tabellrubrik"/>
    <w:basedOn w:val="Rubrik40"/>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Underrubrik"/>
    <w:uiPriority w:val="9"/>
    <w:semiHidden/>
    <w:rsid w:val="00586ABC"/>
    <w:rPr>
      <w:b/>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link w:val="Beslutatav"/>
    <w:semiHidden/>
    <w:rsid w:val="001A05DB"/>
    <w:rPr>
      <w:rFonts w:ascii="Verdana" w:hAnsi="Verdana"/>
      <w:sz w:val="20"/>
    </w:rPr>
  </w:style>
  <w:style w:type="paragraph" w:customStyle="1" w:styleId="SidhuvudEFTER">
    <w:name w:val="Sidhuvud EFTER"/>
    <w:basedOn w:val="Sidhuvud"/>
    <w:uiPriority w:val="1"/>
    <w:semiHidden/>
    <w:rsid w:val="00586ABC"/>
    <w:pPr>
      <w:spacing w:after="1440"/>
      <w:ind w:right="-28"/>
    </w:pPr>
  </w:style>
  <w:style w:type="character" w:customStyle="1" w:styleId="Dokumenttyp">
    <w:name w:val="Dokumenttyp"/>
    <w:uiPriority w:val="99"/>
    <w:rsid w:val="00586ABC"/>
    <w:rPr>
      <w:b/>
      <w:caps/>
      <w:smallCaps w:val="0"/>
      <w:noProof/>
    </w:rPr>
  </w:style>
  <w:style w:type="character" w:customStyle="1" w:styleId="doldtext">
    <w:name w:val="doldtext"/>
    <w:semiHidden/>
    <w:rsid w:val="00586ABC"/>
    <w:rPr>
      <w:rFonts w:ascii="Verdana" w:hAnsi="Verdana" w:cs="Times New Roman"/>
      <w:color w:val="999999"/>
    </w:rPr>
  </w:style>
  <w:style w:type="character" w:styleId="Olstomnmnande">
    <w:name w:val="Unresolved Mention"/>
    <w:uiPriority w:val="99"/>
    <w:semiHidden/>
    <w:unhideWhenUsed/>
    <w:rsid w:val="00586ABC"/>
    <w:rPr>
      <w:color w:val="605E5C"/>
      <w:shd w:val="clear" w:color="auto" w:fill="E1DFDD"/>
    </w:rPr>
  </w:style>
  <w:style w:type="table" w:styleId="Tabellrutntljust">
    <w:name w:val="Grid Table Light"/>
    <w:basedOn w:val="Normaltabell"/>
    <w:uiPriority w:val="40"/>
    <w:rsid w:val="00586ABC"/>
    <w:tblPr>
      <w:tblBorders>
        <w:bottom w:val="single" w:sz="4" w:space="0" w:color="D9D9D9"/>
        <w:insideH w:val="single" w:sz="4" w:space="0" w:color="D9D9D9"/>
      </w:tblBorders>
      <w:tblCellMar>
        <w:left w:w="0" w:type="dxa"/>
        <w:right w:w="113" w:type="dxa"/>
      </w:tblCellMar>
    </w:tblPr>
    <w:tblStylePr w:type="firstRow">
      <w:tblPr/>
      <w:trPr>
        <w:tblHeader/>
      </w:trPr>
    </w:tblStylePr>
  </w:style>
  <w:style w:type="paragraph" w:styleId="Ingetavstnd">
    <w:name w:val="No Spacing"/>
    <w:uiPriority w:val="1"/>
    <w:qFormat/>
    <w:rsid w:val="00023E4A"/>
    <w:pPr>
      <w:tabs>
        <w:tab w:val="left" w:pos="170"/>
      </w:tabs>
      <w:spacing w:line="312" w:lineRule="auto"/>
    </w:pPr>
    <w:rPr>
      <w:color w:val="2E3137"/>
      <w:szCs w:val="22"/>
      <w:lang w:eastAsia="en-US"/>
    </w:rPr>
  </w:style>
  <w:style w:type="paragraph" w:styleId="Normalwebb">
    <w:name w:val="Normal (Web)"/>
    <w:basedOn w:val="Normal"/>
    <w:uiPriority w:val="99"/>
    <w:semiHidden/>
    <w:unhideWhenUsed/>
    <w:rsid w:val="00F07B5F"/>
    <w:pPr>
      <w:tabs>
        <w:tab w:val="clear" w:pos="170"/>
      </w:tabs>
      <w:spacing w:before="100" w:beforeAutospacing="1" w:after="100" w:afterAutospacing="1" w:line="240" w:lineRule="auto"/>
    </w:pPr>
    <w:rPr>
      <w:rFonts w:ascii="Times New Roman" w:eastAsia="Times New Roman" w:hAnsi="Times New Roman"/>
      <w:color w:val="auto"/>
      <w:sz w:val="24"/>
      <w:szCs w:val="24"/>
      <w:lang w:eastAsia="sv-SE"/>
    </w:rPr>
  </w:style>
  <w:style w:type="paragraph" w:customStyle="1" w:styleId="Default">
    <w:name w:val="Default"/>
    <w:rsid w:val="00E0037D"/>
    <w:pPr>
      <w:autoSpaceDE w:val="0"/>
      <w:autoSpaceDN w:val="0"/>
      <w:adjustRightInd w:val="0"/>
    </w:pPr>
    <w:rPr>
      <w:rFonts w:ascii="Sabon LT Std" w:hAnsi="Sabon LT Std" w:cs="Sabon LT Std"/>
      <w:color w:val="000000"/>
      <w:sz w:val="24"/>
      <w:szCs w:val="24"/>
      <w:lang w:eastAsia="en-US"/>
    </w:rPr>
  </w:style>
  <w:style w:type="character" w:customStyle="1" w:styleId="tw4winMark">
    <w:name w:val="tw4winMark"/>
    <w:rsid w:val="00574A23"/>
    <w:rPr>
      <w:rFonts w:ascii="Courier New" w:hAnsi="Courier New" w:cs="Courier New"/>
      <w:b w:val="0"/>
      <w:i w:val="0"/>
      <w:dstrike w:val="0"/>
      <w:noProof/>
      <w:vanish/>
      <w:color w:val="800080"/>
      <w:spacing w:val="0"/>
      <w:kern w:val="30"/>
      <w:sz w:val="18"/>
      <w:szCs w:val="36"/>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2136">
      <w:bodyDiv w:val="1"/>
      <w:marLeft w:val="0"/>
      <w:marRight w:val="0"/>
      <w:marTop w:val="0"/>
      <w:marBottom w:val="0"/>
      <w:divBdr>
        <w:top w:val="none" w:sz="0" w:space="0" w:color="auto"/>
        <w:left w:val="none" w:sz="0" w:space="0" w:color="auto"/>
        <w:bottom w:val="none" w:sz="0" w:space="0" w:color="auto"/>
        <w:right w:val="none" w:sz="0" w:space="0" w:color="auto"/>
      </w:divBdr>
    </w:div>
    <w:div w:id="355738535">
      <w:bodyDiv w:val="1"/>
      <w:marLeft w:val="0"/>
      <w:marRight w:val="0"/>
      <w:marTop w:val="0"/>
      <w:marBottom w:val="0"/>
      <w:divBdr>
        <w:top w:val="none" w:sz="0" w:space="0" w:color="auto"/>
        <w:left w:val="none" w:sz="0" w:space="0" w:color="auto"/>
        <w:bottom w:val="none" w:sz="0" w:space="0" w:color="auto"/>
        <w:right w:val="none" w:sz="0" w:space="0" w:color="auto"/>
      </w:divBdr>
    </w:div>
    <w:div w:id="370304278">
      <w:bodyDiv w:val="1"/>
      <w:marLeft w:val="0"/>
      <w:marRight w:val="0"/>
      <w:marTop w:val="0"/>
      <w:marBottom w:val="0"/>
      <w:divBdr>
        <w:top w:val="none" w:sz="0" w:space="0" w:color="auto"/>
        <w:left w:val="none" w:sz="0" w:space="0" w:color="auto"/>
        <w:bottom w:val="none" w:sz="0" w:space="0" w:color="auto"/>
        <w:right w:val="none" w:sz="0" w:space="0" w:color="auto"/>
      </w:divBdr>
    </w:div>
    <w:div w:id="1094209033">
      <w:bodyDiv w:val="1"/>
      <w:marLeft w:val="0"/>
      <w:marRight w:val="0"/>
      <w:marTop w:val="0"/>
      <w:marBottom w:val="0"/>
      <w:divBdr>
        <w:top w:val="none" w:sz="0" w:space="0" w:color="auto"/>
        <w:left w:val="none" w:sz="0" w:space="0" w:color="auto"/>
        <w:bottom w:val="none" w:sz="0" w:space="0" w:color="auto"/>
        <w:right w:val="none" w:sz="0" w:space="0" w:color="auto"/>
      </w:divBdr>
    </w:div>
    <w:div w:id="1103456718">
      <w:bodyDiv w:val="1"/>
      <w:marLeft w:val="0"/>
      <w:marRight w:val="0"/>
      <w:marTop w:val="0"/>
      <w:marBottom w:val="0"/>
      <w:divBdr>
        <w:top w:val="none" w:sz="0" w:space="0" w:color="auto"/>
        <w:left w:val="none" w:sz="0" w:space="0" w:color="auto"/>
        <w:bottom w:val="none" w:sz="0" w:space="0" w:color="auto"/>
        <w:right w:val="none" w:sz="0" w:space="0" w:color="auto"/>
      </w:divBdr>
    </w:div>
    <w:div w:id="1275406668">
      <w:bodyDiv w:val="1"/>
      <w:marLeft w:val="0"/>
      <w:marRight w:val="0"/>
      <w:marTop w:val="0"/>
      <w:marBottom w:val="0"/>
      <w:divBdr>
        <w:top w:val="none" w:sz="0" w:space="0" w:color="auto"/>
        <w:left w:val="none" w:sz="0" w:space="0" w:color="auto"/>
        <w:bottom w:val="none" w:sz="0" w:space="0" w:color="auto"/>
        <w:right w:val="none" w:sz="0" w:space="0" w:color="auto"/>
      </w:divBdr>
    </w:div>
    <w:div w:id="1717316397">
      <w:bodyDiv w:val="1"/>
      <w:marLeft w:val="0"/>
      <w:marRight w:val="0"/>
      <w:marTop w:val="0"/>
      <w:marBottom w:val="0"/>
      <w:divBdr>
        <w:top w:val="none" w:sz="0" w:space="0" w:color="auto"/>
        <w:left w:val="none" w:sz="0" w:space="0" w:color="auto"/>
        <w:bottom w:val="none" w:sz="0" w:space="0" w:color="auto"/>
        <w:right w:val="none" w:sz="0" w:space="0" w:color="auto"/>
      </w:divBdr>
    </w:div>
    <w:div w:id="212849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ustomForm/>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 xsi:nil="true"/>
    <Dokumenttyp0 xmlns="951d0ee7-b27a-486c-9769-5a4c526f94af">Mall; Mall</Dokumenttyp0>
  </documentManagement>
</p:properties>
</file>

<file path=customXml/itemProps1.xml><?xml version="1.0" encoding="utf-8"?>
<ds:datastoreItem xmlns:ds="http://schemas.openxmlformats.org/officeDocument/2006/customXml" ds:itemID="{97DF479D-ABB0-49B8-A3DB-5709D4C2A4AF}"/>
</file>

<file path=customXml/itemProps2.xml><?xml version="1.0" encoding="utf-8"?>
<ds:datastoreItem xmlns:ds="http://schemas.openxmlformats.org/officeDocument/2006/customXml" ds:itemID="{56E192BE-BFE9-448B-BF95-BDB81A823F2A}">
  <ds:schemaRefs/>
</ds:datastoreItem>
</file>

<file path=customXml/itemProps3.xml><?xml version="1.0" encoding="utf-8"?>
<ds:datastoreItem xmlns:ds="http://schemas.openxmlformats.org/officeDocument/2006/customXml" ds:itemID="{6B1D40AD-E3CF-4EED-AF53-BD43753F3695}">
  <ds:schemaRefs>
    <ds:schemaRef ds:uri="http://schemas.microsoft.com/sharepoint/v3/contenttype/forms"/>
  </ds:schemaRefs>
</ds:datastoreItem>
</file>

<file path=customXml/itemProps4.xml><?xml version="1.0" encoding="utf-8"?>
<ds:datastoreItem xmlns:ds="http://schemas.openxmlformats.org/officeDocument/2006/customXml" ds:itemID="{0CA0FF98-75E8-4F75-8738-F24085007A49}">
  <ds:schemaRefs>
    <ds:schemaRef ds:uri="http://schemas.openxmlformats.org/officeDocument/2006/bibliography"/>
  </ds:schemaRefs>
</ds:datastoreItem>
</file>

<file path=customXml/itemProps5.xml><?xml version="1.0" encoding="utf-8"?>
<ds:datastoreItem xmlns:ds="http://schemas.openxmlformats.org/officeDocument/2006/customXml" ds:itemID="{6802FB68-8CA9-4E9C-A4FE-8CC4B13892C3}">
  <ds:schemaRefs>
    <ds:schemaRef ds:uri="http://schemas.microsoft.com/office/2006/metadata/longProperties"/>
  </ds:schemaRefs>
</ds:datastoreItem>
</file>

<file path=customXml/itemProps6.xml><?xml version="1.0" encoding="utf-8"?>
<ds:datastoreItem xmlns:ds="http://schemas.openxmlformats.org/officeDocument/2006/customXml" ds:itemID="{DA6A00DD-8030-42E9-914E-F022C756C388}">
  <ds:schemaRefs>
    <ds:schemaRef ds:uri="http://schemas.microsoft.com/office/2006/metadata/properties"/>
    <ds:schemaRef ds:uri="http://schemas.microsoft.com/office/infopath/2007/PartnerControls"/>
    <ds:schemaRef ds:uri="951d0ee7-b27a-486c-9769-5a4c526f94af"/>
    <ds:schemaRef ds:uri="33c1be06-b116-467c-a962-fa12f55a33e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3701</Words>
  <Characters>19617</Characters>
  <Application>Microsoft Office Word</Application>
  <DocSecurity>0</DocSecurity>
  <Lines>163</Lines>
  <Paragraphs>46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Template for general syllabus for third-cycle programmes</vt:lpstr>
      <vt:lpstr>Allmän studieplan för utbildning på forskarnivå i [ange ämne]</vt:lpstr>
    </vt:vector>
  </TitlesOfParts>
  <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general syllabus for third-cycle programmes</dc:title>
  <dc:subject/>
  <dc:creator>Maria Åkerström</dc:creator>
  <cp:keywords/>
  <dc:description/>
  <cp:lastModifiedBy>Sofia Jonsson</cp:lastModifiedBy>
  <cp:revision>3</cp:revision>
  <cp:lastPrinted>2020-12-06T18:18:00Z</cp:lastPrinted>
  <dcterms:created xsi:type="dcterms:W3CDTF">2023-03-15T08:45:00Z</dcterms:created>
  <dcterms:modified xsi:type="dcterms:W3CDTF">2023-11-22T10:57:00Z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lcf76f155ced4ddcb4097134ff3c332f">
    <vt:lpwstr/>
  </property>
  <property fmtid="{D5CDD505-2E9C-101B-9397-08002B2CF9AE}" pid="8" name="TaxCatchAll">
    <vt:lpwstr/>
  </property>
  <property fmtid="{D5CDD505-2E9C-101B-9397-08002B2CF9AE}" pid="9" name="display_urn:schemas-microsoft-com:office:office#Inneh_x00e5_llsansvarig">
    <vt:lpwstr>Elisabet Möller</vt:lpwstr>
  </property>
  <property fmtid="{D5CDD505-2E9C-101B-9397-08002B2CF9AE}" pid="10" name="MediaServiceImageTags">
    <vt:lpwstr/>
  </property>
  <property fmtid="{D5CDD505-2E9C-101B-9397-08002B2CF9AE}" pid="11" name="Dokumenttyp">
    <vt:lpwstr>Mall</vt:lpwstr>
  </property>
  <property fmtid="{D5CDD505-2E9C-101B-9397-08002B2CF9AE}" pid="12" name="VisaPaSH">
    <vt:bool>true</vt:bool>
  </property>
  <property fmtid="{D5CDD505-2E9C-101B-9397-08002B2CF9AE}" pid="13" name="Innehållsansvarig">
    <vt:lpwstr>167;#Elisabet Möller</vt:lpwstr>
  </property>
</Properties>
</file>