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Slutnotsreferen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lutnotsreferen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lutnotsreferens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lutnotsreferens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lutnotsreferens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lutnotsreferens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735CA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735CA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Rubri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Rubri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Rubri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lutnotsreferens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tnotsreferen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lutnots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notsreferen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lutnots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notsreferen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lutnots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notsreferens"/>
          <w:rFonts w:ascii="Verdana" w:hAnsi="Verdana"/>
          <w:sz w:val="16"/>
          <w:szCs w:val="16"/>
        </w:rPr>
        <w:endnoteRef/>
      </w:r>
      <w:r w:rsidRPr="002A2E71">
        <w:rPr>
          <w:rStyle w:val="Slutnotsreferens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Slutnots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notsreferen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Slutnots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notsreferen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Slutnots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notsreferen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Slutnots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notsreferen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Sidfo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8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Sidfo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2288" w14:textId="53B5BD78" w:rsidR="001C0D03" w:rsidRPr="00AD66BB" w:rsidRDefault="001C0D03" w:rsidP="001C0D03">
    <w:pPr>
      <w:tabs>
        <w:tab w:val="left" w:pos="3119"/>
      </w:tabs>
      <w:spacing w:after="0"/>
      <w:rPr>
        <w:rFonts w:ascii="Verdana" w:hAnsi="Verdana"/>
        <w:b/>
        <w:color w:val="003CB4"/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46F2CC" wp14:editId="6C10F25F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589405" cy="326390"/>
          <wp:effectExtent l="0" t="0" r="0" b="0"/>
          <wp:wrapThrough wrapText="bothSides">
            <wp:wrapPolygon edited="0">
              <wp:start x="0" y="0"/>
              <wp:lineTo x="0" y="20171"/>
              <wp:lineTo x="21229" y="20171"/>
              <wp:lineTo x="21229" y="0"/>
              <wp:lineTo x="0" y="0"/>
            </wp:wrapPolygon>
          </wp:wrapThrough>
          <wp:docPr id="2" name="Picture 2" descr="A close-up of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405" cy="32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6947">
      <w:rPr>
        <w:noProof/>
      </w:rPr>
      <w:drawing>
        <wp:inline distT="0" distB="0" distL="0" distR="0" wp14:anchorId="4ABD5313" wp14:editId="2F607151">
          <wp:extent cx="1205230" cy="635422"/>
          <wp:effectExtent l="0" t="0" r="0" b="0"/>
          <wp:docPr id="27" name="Bildobjekt 27" descr="Södertörn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2331" cy="6444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</w:p>
  <w:p w14:paraId="5D72C5C2" w14:textId="2F4A19D3" w:rsidR="00506408" w:rsidRPr="00495B18" w:rsidRDefault="00506408" w:rsidP="00967BFC">
    <w:pPr>
      <w:pStyle w:val="Sidhuvud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Sidhuvud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rerad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Rubri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Rubri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Rubri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Rubri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rerad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rerad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ktlist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ktlist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ktlist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ktlist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rerad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201468">
    <w:abstractNumId w:val="1"/>
  </w:num>
  <w:num w:numId="2" w16cid:durableId="1923028966">
    <w:abstractNumId w:val="0"/>
  </w:num>
  <w:num w:numId="3" w16cid:durableId="722144274">
    <w:abstractNumId w:val="18"/>
  </w:num>
  <w:num w:numId="4" w16cid:durableId="578297875">
    <w:abstractNumId w:val="27"/>
  </w:num>
  <w:num w:numId="5" w16cid:durableId="1562642422">
    <w:abstractNumId w:val="20"/>
  </w:num>
  <w:num w:numId="6" w16cid:durableId="1187256059">
    <w:abstractNumId w:val="26"/>
  </w:num>
  <w:num w:numId="7" w16cid:durableId="1157191588">
    <w:abstractNumId w:val="41"/>
  </w:num>
  <w:num w:numId="8" w16cid:durableId="851728174">
    <w:abstractNumId w:val="42"/>
  </w:num>
  <w:num w:numId="9" w16cid:durableId="573973841">
    <w:abstractNumId w:val="24"/>
  </w:num>
  <w:num w:numId="10" w16cid:durableId="83890727">
    <w:abstractNumId w:val="40"/>
  </w:num>
  <w:num w:numId="11" w16cid:durableId="176894127">
    <w:abstractNumId w:val="38"/>
  </w:num>
  <w:num w:numId="12" w16cid:durableId="1403022678">
    <w:abstractNumId w:val="30"/>
  </w:num>
  <w:num w:numId="13" w16cid:durableId="11877650">
    <w:abstractNumId w:val="36"/>
  </w:num>
  <w:num w:numId="14" w16cid:durableId="192810727">
    <w:abstractNumId w:val="19"/>
  </w:num>
  <w:num w:numId="15" w16cid:durableId="2082484624">
    <w:abstractNumId w:val="25"/>
  </w:num>
  <w:num w:numId="16" w16cid:durableId="1284262172">
    <w:abstractNumId w:val="15"/>
  </w:num>
  <w:num w:numId="17" w16cid:durableId="1086657709">
    <w:abstractNumId w:val="21"/>
  </w:num>
  <w:num w:numId="18" w16cid:durableId="247084703">
    <w:abstractNumId w:val="43"/>
  </w:num>
  <w:num w:numId="19" w16cid:durableId="1493595666">
    <w:abstractNumId w:val="32"/>
  </w:num>
  <w:num w:numId="20" w16cid:durableId="1202665500">
    <w:abstractNumId w:val="17"/>
  </w:num>
  <w:num w:numId="21" w16cid:durableId="154030774">
    <w:abstractNumId w:val="28"/>
  </w:num>
  <w:num w:numId="22" w16cid:durableId="1740666408">
    <w:abstractNumId w:val="29"/>
  </w:num>
  <w:num w:numId="23" w16cid:durableId="1883247629">
    <w:abstractNumId w:val="31"/>
  </w:num>
  <w:num w:numId="24" w16cid:durableId="1708214989">
    <w:abstractNumId w:val="4"/>
  </w:num>
  <w:num w:numId="25" w16cid:durableId="1188372628">
    <w:abstractNumId w:val="7"/>
  </w:num>
  <w:num w:numId="26" w16cid:durableId="1932854125">
    <w:abstractNumId w:val="34"/>
  </w:num>
  <w:num w:numId="27" w16cid:durableId="264656684">
    <w:abstractNumId w:val="16"/>
  </w:num>
  <w:num w:numId="28" w16cid:durableId="1903561691">
    <w:abstractNumId w:val="10"/>
  </w:num>
  <w:num w:numId="29" w16cid:durableId="668749491">
    <w:abstractNumId w:val="37"/>
  </w:num>
  <w:num w:numId="30" w16cid:durableId="799146925">
    <w:abstractNumId w:val="33"/>
  </w:num>
  <w:num w:numId="31" w16cid:durableId="1765998973">
    <w:abstractNumId w:val="23"/>
  </w:num>
  <w:num w:numId="32" w16cid:durableId="1886407099">
    <w:abstractNumId w:val="12"/>
  </w:num>
  <w:num w:numId="33" w16cid:durableId="845025289">
    <w:abstractNumId w:val="35"/>
  </w:num>
  <w:num w:numId="34" w16cid:durableId="836579172">
    <w:abstractNumId w:val="13"/>
  </w:num>
  <w:num w:numId="35" w16cid:durableId="1713338142">
    <w:abstractNumId w:val="14"/>
  </w:num>
  <w:num w:numId="36" w16cid:durableId="637607469">
    <w:abstractNumId w:val="11"/>
  </w:num>
  <w:num w:numId="37" w16cid:durableId="1374571585">
    <w:abstractNumId w:val="9"/>
  </w:num>
  <w:num w:numId="38" w16cid:durableId="209073557">
    <w:abstractNumId w:val="35"/>
  </w:num>
  <w:num w:numId="39" w16cid:durableId="1794520327">
    <w:abstractNumId w:val="44"/>
  </w:num>
  <w:num w:numId="40" w16cid:durableId="6165701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83857108">
    <w:abstractNumId w:val="3"/>
  </w:num>
  <w:num w:numId="42" w16cid:durableId="16305515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53266889">
    <w:abstractNumId w:val="18"/>
  </w:num>
  <w:num w:numId="44" w16cid:durableId="289751611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rutn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0CC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0D03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CAE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6EC4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Rubri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Rubri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Rubrik3">
    <w:name w:val="heading 3"/>
    <w:basedOn w:val="Normal"/>
    <w:next w:val="Text3"/>
    <w:link w:val="Rubri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Rubri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Rubri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Rubri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Rubri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Indragetstycke">
    <w:name w:val="Block Text"/>
    <w:basedOn w:val="Normal"/>
    <w:pPr>
      <w:spacing w:after="120"/>
      <w:ind w:left="1440" w:right="1440"/>
    </w:pPr>
  </w:style>
  <w:style w:type="paragraph" w:styleId="Brdtext">
    <w:name w:val="Body Text"/>
    <w:basedOn w:val="Normal"/>
    <w:pPr>
      <w:spacing w:after="120"/>
    </w:pPr>
  </w:style>
  <w:style w:type="paragraph" w:styleId="Brdtext2">
    <w:name w:val="Body Text 2"/>
    <w:basedOn w:val="Normal"/>
    <w:pPr>
      <w:spacing w:after="120" w:line="480" w:lineRule="auto"/>
    </w:pPr>
  </w:style>
  <w:style w:type="paragraph" w:styleId="Brdtext3">
    <w:name w:val="Body Text 3"/>
    <w:basedOn w:val="Normal"/>
    <w:pPr>
      <w:spacing w:after="120"/>
    </w:pPr>
    <w:rPr>
      <w:sz w:val="16"/>
    </w:rPr>
  </w:style>
  <w:style w:type="paragraph" w:styleId="Brdtextmedfrstaindrag">
    <w:name w:val="Body Text First Indent"/>
    <w:basedOn w:val="Brdtext"/>
    <w:pPr>
      <w:ind w:firstLine="210"/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Brdtextmedindrag2">
    <w:name w:val="Body Text Indent 2"/>
    <w:basedOn w:val="Normal"/>
    <w:pPr>
      <w:spacing w:after="120" w:line="480" w:lineRule="auto"/>
      <w:ind w:left="283"/>
    </w:pPr>
  </w:style>
  <w:style w:type="paragraph" w:styleId="Brdtextmedindrag3">
    <w:name w:val="Body Text Indent 3"/>
    <w:basedOn w:val="Normal"/>
    <w:pPr>
      <w:spacing w:after="120"/>
      <w:ind w:left="283"/>
    </w:pPr>
    <w:rPr>
      <w:sz w:val="16"/>
    </w:rPr>
  </w:style>
  <w:style w:type="paragraph" w:styleId="Beskrivning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Rubrik1"/>
    <w:pPr>
      <w:keepNext/>
      <w:spacing w:after="480"/>
      <w:jc w:val="center"/>
    </w:pPr>
    <w:rPr>
      <w:b/>
      <w:smallCaps/>
      <w:sz w:val="28"/>
    </w:rPr>
  </w:style>
  <w:style w:type="paragraph" w:styleId="Avslutandetext">
    <w:name w:val="Closing"/>
    <w:basedOn w:val="Normal"/>
    <w:pPr>
      <w:ind w:left="4252"/>
    </w:pPr>
  </w:style>
  <w:style w:type="paragraph" w:styleId="Kommentarer">
    <w:name w:val="annotation text"/>
    <w:basedOn w:val="Normal"/>
    <w:link w:val="Kommentarer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lutnotstext">
    <w:name w:val="endnote text"/>
    <w:basedOn w:val="Normal"/>
    <w:link w:val="SlutnotstextChar"/>
    <w:semiHidden/>
    <w:rPr>
      <w:sz w:val="20"/>
    </w:rPr>
  </w:style>
  <w:style w:type="paragraph" w:styleId="Adress-brev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vsndaradress-brev">
    <w:name w:val="envelope return"/>
    <w:basedOn w:val="Normal"/>
    <w:pPr>
      <w:spacing w:after="0"/>
    </w:pPr>
    <w:rPr>
      <w:sz w:val="20"/>
    </w:rPr>
  </w:style>
  <w:style w:type="paragraph" w:styleId="Sidfot">
    <w:name w:val="footer"/>
    <w:basedOn w:val="Normal"/>
    <w:link w:val="Sidfo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tnotstext">
    <w:name w:val="footnote text"/>
    <w:basedOn w:val="Normal"/>
    <w:pPr>
      <w:ind w:left="357" w:hanging="357"/>
    </w:pPr>
    <w:rPr>
      <w:sz w:val="20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rubrik">
    <w:name w:val="index heading"/>
    <w:basedOn w:val="Normal"/>
    <w:next w:val="Index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Punktlista">
    <w:name w:val="List Bullet"/>
    <w:basedOn w:val="Normal"/>
    <w:pPr>
      <w:numPr>
        <w:numId w:val="4"/>
      </w:numPr>
    </w:pPr>
  </w:style>
  <w:style w:type="paragraph" w:styleId="Punktlist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ktlist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ktlist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ktlista5">
    <w:name w:val="List Bullet 5"/>
    <w:basedOn w:val="Normal"/>
    <w:autoRedefine/>
    <w:pPr>
      <w:numPr>
        <w:numId w:val="1"/>
      </w:numPr>
    </w:pPr>
  </w:style>
  <w:style w:type="paragraph" w:styleId="Listafortstt">
    <w:name w:val="List Continue"/>
    <w:basedOn w:val="Normal"/>
    <w:pPr>
      <w:spacing w:after="120"/>
      <w:ind w:left="283"/>
    </w:pPr>
  </w:style>
  <w:style w:type="paragraph" w:styleId="Listafortstt2">
    <w:name w:val="List Continue 2"/>
    <w:basedOn w:val="Normal"/>
    <w:pPr>
      <w:spacing w:after="120"/>
      <w:ind w:left="566"/>
    </w:pPr>
  </w:style>
  <w:style w:type="paragraph" w:styleId="Listafortstt3">
    <w:name w:val="List Continue 3"/>
    <w:basedOn w:val="Normal"/>
    <w:pPr>
      <w:spacing w:after="120"/>
      <w:ind w:left="849"/>
    </w:pPr>
  </w:style>
  <w:style w:type="paragraph" w:styleId="Listafortstt4">
    <w:name w:val="List Continue 4"/>
    <w:basedOn w:val="Normal"/>
    <w:pPr>
      <w:spacing w:after="120"/>
      <w:ind w:left="1132"/>
    </w:pPr>
  </w:style>
  <w:style w:type="paragraph" w:styleId="Listafortstt5">
    <w:name w:val="List Continue 5"/>
    <w:basedOn w:val="Normal"/>
    <w:pPr>
      <w:spacing w:after="120"/>
      <w:ind w:left="1415"/>
    </w:pPr>
  </w:style>
  <w:style w:type="paragraph" w:styleId="Numreradlista">
    <w:name w:val="List Number"/>
    <w:basedOn w:val="Normal"/>
    <w:pPr>
      <w:numPr>
        <w:numId w:val="14"/>
      </w:numPr>
    </w:pPr>
  </w:style>
  <w:style w:type="paragraph" w:styleId="Numrerad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rerad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rerad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reradlista5">
    <w:name w:val="List Number 5"/>
    <w:basedOn w:val="Normal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ddelanderubrik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tindrag">
    <w:name w:val="Normal Indent"/>
    <w:basedOn w:val="Normal"/>
    <w:link w:val="NormaltindragChar"/>
    <w:pPr>
      <w:ind w:left="720"/>
    </w:pPr>
    <w:rPr>
      <w:lang w:eastAsia="x-none"/>
    </w:rPr>
  </w:style>
  <w:style w:type="paragraph" w:styleId="Anteckningsrubrik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Rubri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Rubri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Rubri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Rubri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formateradtext">
    <w:name w:val="Plain Text"/>
    <w:basedOn w:val="Normal"/>
    <w:rPr>
      <w:rFonts w:ascii="Courier New" w:hAnsi="Courier New"/>
      <w:sz w:val="20"/>
    </w:rPr>
  </w:style>
  <w:style w:type="paragraph" w:styleId="Inledning">
    <w:name w:val="Salutation"/>
    <w:basedOn w:val="Normal"/>
    <w:next w:val="Normal"/>
  </w:style>
  <w:style w:type="paragraph" w:styleId="Signatur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derrubrik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Citatfrteckning">
    <w:name w:val="table of authorities"/>
    <w:basedOn w:val="Normal"/>
    <w:next w:val="Normal"/>
    <w:semiHidden/>
    <w:pPr>
      <w:ind w:left="240" w:hanging="240"/>
    </w:p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styleId="Rubrik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itatfrteckningsrubrik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nnehll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nehll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nehll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nehll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nehll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nehllsfrteckningsrubrik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nk">
    <w:name w:val="Hyperlink"/>
    <w:rsid w:val="006914AD"/>
    <w:rPr>
      <w:color w:val="0000FF"/>
      <w:u w:val="single"/>
    </w:rPr>
  </w:style>
  <w:style w:type="character" w:styleId="Fotnotsreferens">
    <w:name w:val="footnote reference"/>
    <w:rsid w:val="00CD08CF"/>
    <w:rPr>
      <w:vertAlign w:val="superscript"/>
    </w:rPr>
  </w:style>
  <w:style w:type="table" w:styleId="Mellanmrktrutnt3-dekorfrg2">
    <w:name w:val="Medium Grid 3 Accent 2"/>
    <w:basedOn w:val="Normaltabel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gtext">
    <w:name w:val="Balloon Text"/>
    <w:basedOn w:val="Normal"/>
    <w:link w:val="Ballongtex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idfo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idfo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idfotChar">
    <w:name w:val="Sidfot Char"/>
    <w:link w:val="Sidfo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idfo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idfo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idhuvudChar">
    <w:name w:val="Sidhuvud Char"/>
    <w:link w:val="Sidhuvud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tindra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tindragChar">
    <w:name w:val="Normalt indrag Char"/>
    <w:link w:val="Normaltindrag"/>
    <w:rsid w:val="007A4813"/>
    <w:rPr>
      <w:sz w:val="24"/>
      <w:lang w:val="fr-FR"/>
    </w:rPr>
  </w:style>
  <w:style w:type="character" w:customStyle="1" w:styleId="Bulletpoint1Char">
    <w:name w:val="Bullet point1 Char"/>
    <w:basedOn w:val="Normaltindra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tindra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rutnt">
    <w:name w:val="Table Grid"/>
    <w:basedOn w:val="Normaltabel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ell"/>
    <w:rsid w:val="00EF7057"/>
    <w:tblPr/>
  </w:style>
  <w:style w:type="table" w:styleId="Eleganttabell">
    <w:name w:val="Table Elegant"/>
    <w:basedOn w:val="Normaltabel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sreferens">
    <w:name w:val="annotation reference"/>
    <w:unhideWhenUsed/>
    <w:rsid w:val="00F0066C"/>
    <w:rPr>
      <w:sz w:val="16"/>
      <w:szCs w:val="16"/>
    </w:rPr>
  </w:style>
  <w:style w:type="character" w:customStyle="1" w:styleId="KommentarerChar">
    <w:name w:val="Kommentarer Char"/>
    <w:link w:val="Kommentarer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rd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gtextChar">
    <w:name w:val="Ballongtext Char"/>
    <w:link w:val="Ballong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styck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smneChar">
    <w:name w:val="Kommentarsämne Char"/>
    <w:link w:val="Kommentarsmne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nvndHyperl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Rubrik3Char">
    <w:name w:val="Rubrik 3 Char"/>
    <w:link w:val="Rubrik3"/>
    <w:rsid w:val="005D5129"/>
    <w:rPr>
      <w:i/>
      <w:sz w:val="24"/>
      <w:lang w:val="fr-FR" w:eastAsia="en-US"/>
    </w:rPr>
  </w:style>
  <w:style w:type="character" w:styleId="Slutnotsreferens">
    <w:name w:val="endnote reference"/>
    <w:rsid w:val="007967A9"/>
    <w:rPr>
      <w:vertAlign w:val="superscript"/>
    </w:rPr>
  </w:style>
  <w:style w:type="character" w:customStyle="1" w:styleId="SlutnotstextChar">
    <w:name w:val="Slutnotstext Char"/>
    <w:basedOn w:val="Standardstycketeckensnitt"/>
    <w:link w:val="Slutnots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CD0558A-CB4B-4B1F-B515-D527BBDD6451}">
  <we:reference id="33491e4f-5d38-4c24-85cb-c5144f8a0d2f" version="1.0.0.2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Studentavdelningen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Blankett; Blankett</Dokumenttyp0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9C24D6-3860-4093-BBA8-CD3EFD1EE975}"/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106990-1DF0-4049-905B-09068F34FD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352</Words>
  <Characters>2268</Characters>
  <Application>Microsoft Office Word</Application>
  <DocSecurity>4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Mobility Agreement - Personalutbyte</dc:title>
  <dc:creator>vanessa sainton;Johannes.Gehringer@ec.europa.eu</dc:creator>
  <cp:keywords>EL4</cp:keywords>
  <cp:lastModifiedBy>Carina Jansson</cp:lastModifiedBy>
  <cp:revision>2</cp:revision>
  <cp:lastPrinted>2013-11-06T08:46:00Z</cp:lastPrinted>
  <dcterms:created xsi:type="dcterms:W3CDTF">2023-09-19T07:01:00Z</dcterms:created>
  <dcterms:modified xsi:type="dcterms:W3CDTF">2023-09-19T07:01:00Z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0x01010070BA2C507FB5F74984D281B664FC8243</vt:lpwstr>
  </property>
  <property fmtid="{D5CDD505-2E9C-101B-9397-08002B2CF9AE}" pid="15" name="Dokumenttyp">
    <vt:lpwstr>Blankett</vt:lpwstr>
  </property>
  <property fmtid="{D5CDD505-2E9C-101B-9397-08002B2CF9AE}" pid="16" name="VisaPaSH">
    <vt:bool>true</vt:bool>
  </property>
  <property fmtid="{D5CDD505-2E9C-101B-9397-08002B2CF9AE}" pid="17" name="Innehållsansvarig">
    <vt:lpwstr>619;#Felicia Fernelius</vt:lpwstr>
  </property>
</Properties>
</file>